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1BFA4A">
      <w:bookmarkStart w:id="0" w:name="_GoBack"/>
      <w:bookmarkEnd w:id="0"/>
    </w:p>
    <w:p w14:paraId="37018264"/>
    <w:p w14:paraId="41160659"/>
    <w:p w14:paraId="460A88AC"/>
    <w:p w14:paraId="6932E355"/>
    <w:p w14:paraId="76445A04">
      <w:r>
        <w:rPr>
          <w:rFonts w:hint="eastAsia" w:eastAsia="宋体"/>
          <w:lang w:eastAsia="zh-CN"/>
        </w:rPr>
        <w:drawing>
          <wp:anchor distT="0" distB="0" distL="114300" distR="114300" simplePos="0" relativeHeight="251659264" behindDoc="0" locked="0" layoutInCell="1" allowOverlap="1">
            <wp:simplePos x="0" y="0"/>
            <wp:positionH relativeFrom="column">
              <wp:posOffset>58420</wp:posOffset>
            </wp:positionH>
            <wp:positionV relativeFrom="paragraph">
              <wp:posOffset>64135</wp:posOffset>
            </wp:positionV>
            <wp:extent cx="5490210" cy="626745"/>
            <wp:effectExtent l="0" t="0" r="15240" b="1905"/>
            <wp:wrapNone/>
            <wp:docPr id="10" name="图片 10" descr="新院标 - 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新院标 - 副本"/>
                    <pic:cNvPicPr>
                      <a:picLocks noChangeAspect="1"/>
                    </pic:cNvPicPr>
                  </pic:nvPicPr>
                  <pic:blipFill>
                    <a:blip r:embed="rId7"/>
                    <a:srcRect l="17019" r="12715" b="43056"/>
                    <a:stretch>
                      <a:fillRect/>
                    </a:stretch>
                  </pic:blipFill>
                  <pic:spPr>
                    <a:xfrm>
                      <a:off x="0" y="0"/>
                      <a:ext cx="5490210" cy="626745"/>
                    </a:xfrm>
                    <a:prstGeom prst="rect">
                      <a:avLst/>
                    </a:prstGeom>
                  </pic:spPr>
                </pic:pic>
              </a:graphicData>
            </a:graphic>
          </wp:anchor>
        </w:drawing>
      </w:r>
    </w:p>
    <w:p w14:paraId="38809394"/>
    <w:p w14:paraId="46715F4F"/>
    <w:p w14:paraId="42FFE9BC"/>
    <w:p w14:paraId="73A199DE">
      <w:pPr>
        <w:rPr>
          <w:rFonts w:hint="eastAsia" w:eastAsia="宋体"/>
          <w:lang w:eastAsia="zh-CN"/>
        </w:rPr>
      </w:pPr>
    </w:p>
    <w:p w14:paraId="27C0F761">
      <w:pPr>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实训报告册</w:t>
      </w:r>
    </w:p>
    <w:p w14:paraId="5BEDA3F2">
      <w:pPr>
        <w:keepNext w:val="0"/>
        <w:keepLines w:val="0"/>
        <w:pageBreakBefore w:val="0"/>
        <w:widowControl w:val="0"/>
        <w:kinsoku/>
        <w:wordWrap/>
        <w:overflowPunct/>
        <w:topLinePunct w:val="0"/>
        <w:autoSpaceDE w:val="0"/>
        <w:autoSpaceDN w:val="0"/>
        <w:bidi w:val="0"/>
        <w:adjustRightInd/>
        <w:snapToGrid/>
        <w:spacing w:line="240" w:lineRule="auto"/>
        <w:ind w:firstLine="1767" w:firstLineChars="400"/>
        <w:textAlignment w:val="auto"/>
        <w:rPr>
          <w:rFonts w:hint="eastAsia" w:ascii="楷体" w:hAnsi="楷体" w:eastAsia="楷体" w:cs="楷体"/>
          <w:b/>
          <w:bCs/>
          <w:sz w:val="44"/>
          <w:szCs w:val="44"/>
        </w:rPr>
      </w:pPr>
    </w:p>
    <w:p w14:paraId="4A0C4FD5">
      <w:pPr>
        <w:keepNext w:val="0"/>
        <w:keepLines w:val="0"/>
        <w:pageBreakBefore w:val="0"/>
        <w:widowControl w:val="0"/>
        <w:kinsoku/>
        <w:wordWrap/>
        <w:overflowPunct/>
        <w:topLinePunct w:val="0"/>
        <w:autoSpaceDE w:val="0"/>
        <w:autoSpaceDN w:val="0"/>
        <w:bidi w:val="0"/>
        <w:adjustRightInd/>
        <w:snapToGrid/>
        <w:spacing w:line="1100" w:lineRule="exact"/>
        <w:ind w:firstLine="1760" w:firstLineChars="400"/>
        <w:textAlignment w:val="auto"/>
        <w:rPr>
          <w:rFonts w:hint="eastAsia" w:ascii="楷体" w:hAnsi="楷体" w:eastAsia="楷体" w:cs="楷体"/>
          <w:b w:val="0"/>
          <w:bCs w:val="0"/>
          <w:sz w:val="44"/>
          <w:szCs w:val="44"/>
        </w:rPr>
      </w:pPr>
      <w:r>
        <w:rPr>
          <w:rFonts w:hint="eastAsia" w:ascii="楷体" w:hAnsi="楷体" w:eastAsia="楷体" w:cs="楷体"/>
          <w:b w:val="0"/>
          <w:bCs w:val="0"/>
          <w:sz w:val="44"/>
          <w:szCs w:val="44"/>
        </w:rPr>
        <w:t>学院</w:t>
      </w:r>
      <w:r>
        <w:rPr>
          <w:rFonts w:hint="eastAsia" w:ascii="楷体" w:hAnsi="楷体" w:eastAsia="楷体" w:cs="楷体"/>
          <w:b w:val="0"/>
          <w:bCs w:val="0"/>
          <w:sz w:val="44"/>
          <w:szCs w:val="44"/>
          <w:lang w:eastAsia="zh-CN"/>
        </w:rPr>
        <w:t>：</w:t>
      </w:r>
      <w:r>
        <w:rPr>
          <w:rFonts w:hint="eastAsia" w:ascii="楷体" w:hAnsi="楷体" w:eastAsia="楷体" w:cs="楷体"/>
          <w:b w:val="0"/>
          <w:bCs w:val="0"/>
          <w:sz w:val="44"/>
          <w:szCs w:val="44"/>
          <w:u w:val="single"/>
        </w:rPr>
        <w:t xml:space="preserve">                    </w:t>
      </w:r>
    </w:p>
    <w:p w14:paraId="6D3061CE">
      <w:pPr>
        <w:keepNext w:val="0"/>
        <w:keepLines w:val="0"/>
        <w:pageBreakBefore w:val="0"/>
        <w:widowControl w:val="0"/>
        <w:kinsoku/>
        <w:wordWrap/>
        <w:overflowPunct/>
        <w:topLinePunct w:val="0"/>
        <w:autoSpaceDE w:val="0"/>
        <w:autoSpaceDN w:val="0"/>
        <w:bidi w:val="0"/>
        <w:adjustRightInd/>
        <w:snapToGrid/>
        <w:spacing w:line="1100" w:lineRule="exact"/>
        <w:ind w:firstLine="1760" w:firstLineChars="400"/>
        <w:textAlignment w:val="auto"/>
        <w:rPr>
          <w:rFonts w:hint="eastAsia" w:ascii="楷体" w:hAnsi="楷体" w:eastAsia="楷体" w:cs="楷体"/>
          <w:b w:val="0"/>
          <w:bCs w:val="0"/>
          <w:sz w:val="44"/>
          <w:szCs w:val="44"/>
          <w:u w:val="single"/>
        </w:rPr>
      </w:pPr>
      <w:r>
        <w:rPr>
          <w:rFonts w:hint="eastAsia" w:ascii="楷体" w:hAnsi="楷体" w:eastAsia="楷体" w:cs="楷体"/>
          <w:b w:val="0"/>
          <w:bCs w:val="0"/>
          <w:sz w:val="44"/>
          <w:szCs w:val="44"/>
        </w:rPr>
        <w:t>专业</w:t>
      </w:r>
      <w:r>
        <w:rPr>
          <w:rFonts w:hint="eastAsia" w:ascii="楷体" w:hAnsi="楷体" w:eastAsia="楷体" w:cs="楷体"/>
          <w:b w:val="0"/>
          <w:bCs w:val="0"/>
          <w:sz w:val="44"/>
          <w:szCs w:val="44"/>
          <w:lang w:eastAsia="zh-CN"/>
        </w:rPr>
        <w:t>：</w:t>
      </w:r>
      <w:r>
        <w:rPr>
          <w:rFonts w:hint="eastAsia" w:ascii="楷体" w:hAnsi="楷体" w:eastAsia="楷体" w:cs="楷体"/>
          <w:b w:val="0"/>
          <w:bCs w:val="0"/>
          <w:sz w:val="44"/>
          <w:szCs w:val="44"/>
          <w:u w:val="single"/>
        </w:rPr>
        <w:t xml:space="preserve">                    </w:t>
      </w:r>
    </w:p>
    <w:p w14:paraId="47C65363">
      <w:pPr>
        <w:keepNext w:val="0"/>
        <w:keepLines w:val="0"/>
        <w:pageBreakBefore w:val="0"/>
        <w:widowControl w:val="0"/>
        <w:kinsoku/>
        <w:wordWrap/>
        <w:overflowPunct/>
        <w:topLinePunct w:val="0"/>
        <w:autoSpaceDE w:val="0"/>
        <w:autoSpaceDN w:val="0"/>
        <w:bidi w:val="0"/>
        <w:adjustRightInd/>
        <w:snapToGrid/>
        <w:spacing w:line="1100" w:lineRule="exact"/>
        <w:ind w:firstLine="1760" w:firstLineChars="400"/>
        <w:textAlignment w:val="auto"/>
        <w:rPr>
          <w:rFonts w:hint="eastAsia" w:ascii="楷体" w:hAnsi="楷体" w:eastAsia="楷体" w:cs="楷体"/>
          <w:b w:val="0"/>
          <w:bCs w:val="0"/>
          <w:sz w:val="44"/>
          <w:szCs w:val="44"/>
          <w:u w:val="single"/>
        </w:rPr>
      </w:pPr>
      <w:r>
        <w:rPr>
          <w:rFonts w:hint="eastAsia" w:ascii="楷体" w:hAnsi="楷体" w:eastAsia="楷体" w:cs="楷体"/>
          <w:b w:val="0"/>
          <w:bCs w:val="0"/>
          <w:sz w:val="44"/>
          <w:szCs w:val="44"/>
        </w:rPr>
        <w:t>班级</w:t>
      </w:r>
      <w:r>
        <w:rPr>
          <w:rFonts w:hint="eastAsia" w:ascii="楷体" w:hAnsi="楷体" w:eastAsia="楷体" w:cs="楷体"/>
          <w:b w:val="0"/>
          <w:bCs w:val="0"/>
          <w:sz w:val="44"/>
          <w:szCs w:val="44"/>
          <w:lang w:eastAsia="zh-CN"/>
        </w:rPr>
        <w:t>：</w:t>
      </w:r>
      <w:r>
        <w:rPr>
          <w:rFonts w:hint="eastAsia" w:ascii="楷体" w:hAnsi="楷体" w:eastAsia="楷体" w:cs="楷体"/>
          <w:b w:val="0"/>
          <w:bCs w:val="0"/>
          <w:sz w:val="44"/>
          <w:szCs w:val="44"/>
          <w:u w:val="single"/>
        </w:rPr>
        <w:t xml:space="preserve">                    </w:t>
      </w:r>
    </w:p>
    <w:p w14:paraId="2291F445">
      <w:pPr>
        <w:keepNext w:val="0"/>
        <w:keepLines w:val="0"/>
        <w:pageBreakBefore w:val="0"/>
        <w:widowControl w:val="0"/>
        <w:kinsoku/>
        <w:wordWrap/>
        <w:overflowPunct/>
        <w:topLinePunct w:val="0"/>
        <w:autoSpaceDE w:val="0"/>
        <w:autoSpaceDN w:val="0"/>
        <w:bidi w:val="0"/>
        <w:adjustRightInd/>
        <w:snapToGrid/>
        <w:spacing w:line="1100" w:lineRule="exact"/>
        <w:ind w:firstLine="1760" w:firstLineChars="400"/>
        <w:textAlignment w:val="auto"/>
        <w:rPr>
          <w:rFonts w:hint="eastAsia" w:ascii="楷体" w:hAnsi="楷体" w:eastAsia="楷体" w:cs="楷体"/>
          <w:b w:val="0"/>
          <w:bCs w:val="0"/>
          <w:sz w:val="44"/>
          <w:szCs w:val="44"/>
          <w:u w:val="single"/>
          <w:lang w:val="en-US" w:eastAsia="zh-CN"/>
        </w:rPr>
      </w:pPr>
      <w:r>
        <w:rPr>
          <w:rFonts w:hint="eastAsia" w:ascii="楷体" w:hAnsi="楷体" w:eastAsia="楷体" w:cs="楷体"/>
          <w:b w:val="0"/>
          <w:bCs w:val="0"/>
          <w:sz w:val="44"/>
          <w:szCs w:val="44"/>
        </w:rPr>
        <w:t>姓名</w:t>
      </w:r>
      <w:r>
        <w:rPr>
          <w:rFonts w:hint="eastAsia" w:ascii="楷体" w:hAnsi="楷体" w:eastAsia="楷体" w:cs="楷体"/>
          <w:b w:val="0"/>
          <w:bCs w:val="0"/>
          <w:sz w:val="44"/>
          <w:szCs w:val="44"/>
          <w:lang w:eastAsia="zh-CN"/>
        </w:rPr>
        <w:t>：</w:t>
      </w:r>
      <w:r>
        <w:rPr>
          <w:rFonts w:hint="eastAsia" w:ascii="楷体" w:hAnsi="楷体" w:eastAsia="楷体" w:cs="楷体"/>
          <w:b w:val="0"/>
          <w:bCs w:val="0"/>
          <w:sz w:val="44"/>
          <w:szCs w:val="44"/>
          <w:u w:val="single"/>
        </w:rPr>
        <w:t xml:space="preserve">                   </w:t>
      </w:r>
      <w:r>
        <w:rPr>
          <w:rFonts w:hint="eastAsia" w:ascii="楷体" w:hAnsi="楷体" w:eastAsia="楷体" w:cs="楷体"/>
          <w:b w:val="0"/>
          <w:bCs w:val="0"/>
          <w:sz w:val="44"/>
          <w:szCs w:val="44"/>
          <w:u w:val="single"/>
          <w:lang w:val="en-US" w:eastAsia="zh-CN"/>
        </w:rPr>
        <w:t xml:space="preserve"> </w:t>
      </w:r>
    </w:p>
    <w:p w14:paraId="66DD57AC">
      <w:pPr>
        <w:keepNext w:val="0"/>
        <w:keepLines w:val="0"/>
        <w:pageBreakBefore w:val="0"/>
        <w:widowControl w:val="0"/>
        <w:kinsoku/>
        <w:wordWrap/>
        <w:overflowPunct/>
        <w:topLinePunct w:val="0"/>
        <w:autoSpaceDE w:val="0"/>
        <w:autoSpaceDN w:val="0"/>
        <w:bidi w:val="0"/>
        <w:adjustRightInd/>
        <w:snapToGrid/>
        <w:spacing w:line="1100" w:lineRule="exact"/>
        <w:ind w:firstLine="1760" w:firstLineChars="400"/>
        <w:textAlignment w:val="auto"/>
        <w:rPr>
          <w:rFonts w:hint="eastAsia" w:ascii="楷体" w:hAnsi="楷体" w:eastAsia="楷体" w:cs="楷体"/>
          <w:b w:val="0"/>
          <w:bCs w:val="0"/>
          <w:sz w:val="44"/>
          <w:szCs w:val="44"/>
        </w:rPr>
      </w:pPr>
      <w:r>
        <w:rPr>
          <w:rFonts w:hint="eastAsia" w:ascii="楷体" w:hAnsi="楷体" w:eastAsia="楷体" w:cs="楷体"/>
          <w:b w:val="0"/>
          <w:bCs w:val="0"/>
          <w:sz w:val="44"/>
          <w:szCs w:val="44"/>
        </w:rPr>
        <w:t>学号</w:t>
      </w:r>
      <w:r>
        <w:rPr>
          <w:rFonts w:hint="eastAsia" w:ascii="楷体" w:hAnsi="楷体" w:eastAsia="楷体" w:cs="楷体"/>
          <w:b w:val="0"/>
          <w:bCs w:val="0"/>
          <w:sz w:val="44"/>
          <w:szCs w:val="44"/>
          <w:lang w:eastAsia="zh-CN"/>
        </w:rPr>
        <w:t>：</w:t>
      </w:r>
      <w:r>
        <w:rPr>
          <w:rFonts w:hint="eastAsia" w:ascii="楷体" w:hAnsi="楷体" w:eastAsia="楷体" w:cs="楷体"/>
          <w:b w:val="0"/>
          <w:bCs w:val="0"/>
          <w:sz w:val="44"/>
          <w:szCs w:val="44"/>
          <w:u w:val="single"/>
        </w:rPr>
        <w:t xml:space="preserve">                    </w:t>
      </w:r>
    </w:p>
    <w:p w14:paraId="676EF260">
      <w:pPr>
        <w:rPr>
          <w:rFonts w:hint="eastAsia"/>
        </w:rPr>
      </w:pPr>
    </w:p>
    <w:p w14:paraId="346DF033">
      <w:pPr>
        <w:jc w:val="center"/>
        <w:rPr>
          <w:rFonts w:hint="eastAsia"/>
          <w:b/>
          <w:bCs/>
          <w:sz w:val="32"/>
          <w:szCs w:val="32"/>
        </w:rPr>
      </w:pPr>
    </w:p>
    <w:p w14:paraId="276CA634">
      <w:pPr>
        <w:jc w:val="center"/>
        <w:rPr>
          <w:rFonts w:hint="eastAsia"/>
          <w:b/>
          <w:bCs/>
          <w:sz w:val="32"/>
          <w:szCs w:val="32"/>
        </w:rPr>
      </w:pPr>
      <w:r>
        <w:rPr>
          <w:rFonts w:hint="eastAsia"/>
          <w:b/>
          <w:bCs/>
          <w:sz w:val="32"/>
          <w:szCs w:val="32"/>
        </w:rPr>
        <w:t>教务处制</w:t>
      </w:r>
    </w:p>
    <w:p w14:paraId="2D52354C">
      <w:pPr>
        <w:jc w:val="center"/>
      </w:pPr>
      <w:r>
        <w:rPr>
          <w:rFonts w:hint="eastAsia"/>
          <w:b/>
          <w:bCs/>
          <w:sz w:val="32"/>
          <w:szCs w:val="32"/>
          <w:lang w:val="en-US" w:eastAsia="zh-CN"/>
        </w:rPr>
        <w:t>2025—2026学年第一学期</w:t>
      </w:r>
    </w:p>
    <w:p w14:paraId="6BCF1EB9">
      <w:pPr>
        <w:keepNext w:val="0"/>
        <w:keepLines w:val="0"/>
        <w:pageBreakBefore w:val="0"/>
        <w:widowControl w:val="0"/>
        <w:kinsoku/>
        <w:wordWrap/>
        <w:overflowPunct/>
        <w:topLinePunct w:val="0"/>
        <w:autoSpaceDE w:val="0"/>
        <w:autoSpaceDN w:val="0"/>
        <w:bidi w:val="0"/>
        <w:adjustRightInd/>
        <w:snapToGrid/>
        <w:spacing w:line="59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实训报告要求</w:t>
      </w:r>
    </w:p>
    <w:p w14:paraId="057526CB">
      <w:pPr>
        <w:keepNext w:val="0"/>
        <w:keepLines w:val="0"/>
        <w:pageBreakBefore w:val="0"/>
        <w:widowControl w:val="0"/>
        <w:kinsoku/>
        <w:wordWrap/>
        <w:overflowPunct/>
        <w:topLinePunct w:val="0"/>
        <w:autoSpaceDE w:val="0"/>
        <w:autoSpaceDN w:val="0"/>
        <w:bidi w:val="0"/>
        <w:adjustRightInd/>
        <w:snapToGrid/>
        <w:spacing w:line="590" w:lineRule="exact"/>
        <w:jc w:val="center"/>
        <w:textAlignment w:val="auto"/>
        <w:rPr>
          <w:rFonts w:hint="eastAsia" w:asciiTheme="minorEastAsia" w:hAnsiTheme="minorEastAsia" w:eastAsiaTheme="minorEastAsia" w:cstheme="minorEastAsia"/>
          <w:b/>
          <w:bCs/>
          <w:sz w:val="44"/>
          <w:szCs w:val="44"/>
        </w:rPr>
      </w:pPr>
    </w:p>
    <w:p w14:paraId="3367ED1A">
      <w:pPr>
        <w:keepNext w:val="0"/>
        <w:keepLines w:val="0"/>
        <w:pageBreakBefore w:val="0"/>
        <w:widowControl w:val="0"/>
        <w:kinsoku/>
        <w:wordWrap/>
        <w:overflowPunct/>
        <w:topLinePunct w:val="0"/>
        <w:autoSpaceDE w:val="0"/>
        <w:autoSpaceDN w:val="0"/>
        <w:bidi w:val="0"/>
        <w:adjustRightInd/>
        <w:snapToGrid/>
        <w:spacing w:line="360" w:lineRule="auto"/>
        <w:ind w:firstLine="660" w:firstLineChars="200"/>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1.实训报告根据实训过程撰写，主要记录实训内容、步骤、结果和心得体会。</w:t>
      </w:r>
    </w:p>
    <w:p w14:paraId="5CEC5239">
      <w:pPr>
        <w:keepNext w:val="0"/>
        <w:keepLines w:val="0"/>
        <w:pageBreakBefore w:val="0"/>
        <w:widowControl w:val="0"/>
        <w:kinsoku/>
        <w:wordWrap/>
        <w:overflowPunct/>
        <w:topLinePunct w:val="0"/>
        <w:autoSpaceDE w:val="0"/>
        <w:autoSpaceDN w:val="0"/>
        <w:bidi w:val="0"/>
        <w:adjustRightInd/>
        <w:snapToGrid/>
        <w:spacing w:line="360" w:lineRule="auto"/>
        <w:ind w:firstLine="660" w:firstLineChars="200"/>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2.实训报告统一记录在此报告册上。要求字迹清楚，书写工整，格式正确。</w:t>
      </w:r>
    </w:p>
    <w:p w14:paraId="761CADB7">
      <w:pPr>
        <w:keepNext w:val="0"/>
        <w:keepLines w:val="0"/>
        <w:pageBreakBefore w:val="0"/>
        <w:widowControl w:val="0"/>
        <w:kinsoku/>
        <w:wordWrap/>
        <w:overflowPunct/>
        <w:topLinePunct w:val="0"/>
        <w:autoSpaceDE w:val="0"/>
        <w:autoSpaceDN w:val="0"/>
        <w:bidi w:val="0"/>
        <w:adjustRightInd/>
        <w:snapToGrid/>
        <w:spacing w:line="360" w:lineRule="auto"/>
        <w:ind w:firstLine="660" w:firstLineChars="200"/>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3.每位同学必须独立完成实训报告的书写，若发现两份报告雷同部分超过70%，视为抄袭，实训报告作零分处理。</w:t>
      </w:r>
    </w:p>
    <w:p w14:paraId="0FA47015">
      <w:pPr>
        <w:keepNext w:val="0"/>
        <w:keepLines w:val="0"/>
        <w:pageBreakBefore w:val="0"/>
        <w:widowControl w:val="0"/>
        <w:kinsoku/>
        <w:wordWrap/>
        <w:overflowPunct/>
        <w:topLinePunct w:val="0"/>
        <w:autoSpaceDE w:val="0"/>
        <w:autoSpaceDN w:val="0"/>
        <w:bidi w:val="0"/>
        <w:adjustRightInd/>
        <w:snapToGrid/>
        <w:spacing w:line="360" w:lineRule="auto"/>
        <w:ind w:firstLine="660" w:firstLineChars="200"/>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4.实训结果及心得部分填写的内容应包括实训结果、出现的问题及分析、自己的心得体会。</w:t>
      </w:r>
    </w:p>
    <w:p w14:paraId="3D3D740F">
      <w:pPr>
        <w:keepNext w:val="0"/>
        <w:keepLines w:val="0"/>
        <w:pageBreakBefore w:val="0"/>
        <w:widowControl w:val="0"/>
        <w:kinsoku/>
        <w:wordWrap/>
        <w:overflowPunct/>
        <w:topLinePunct w:val="0"/>
        <w:autoSpaceDE w:val="0"/>
        <w:autoSpaceDN w:val="0"/>
        <w:bidi w:val="0"/>
        <w:adjustRightInd/>
        <w:snapToGrid/>
        <w:spacing w:line="360" w:lineRule="auto"/>
        <w:ind w:firstLine="660" w:firstLineChars="200"/>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5.说明：本实训报告册仅为各任课教师提供参考模板，任课教师可根据专业的课程特点在指导学生填写时适当调整填写内容。</w:t>
      </w:r>
    </w:p>
    <w:p w14:paraId="4B04212B">
      <w:pPr>
        <w:keepNext w:val="0"/>
        <w:keepLines w:val="0"/>
        <w:pageBreakBefore w:val="0"/>
        <w:widowControl w:val="0"/>
        <w:kinsoku/>
        <w:wordWrap/>
        <w:overflowPunct/>
        <w:topLinePunct w:val="0"/>
        <w:autoSpaceDE w:val="0"/>
        <w:autoSpaceDN w:val="0"/>
        <w:bidi w:val="0"/>
        <w:adjustRightInd/>
        <w:snapToGrid/>
        <w:spacing w:line="1000" w:lineRule="exact"/>
        <w:ind w:firstLine="640" w:firstLineChars="200"/>
        <w:textAlignment w:val="auto"/>
        <w:rPr>
          <w:rFonts w:hint="eastAsia"/>
          <w:sz w:val="32"/>
          <w:szCs w:val="32"/>
        </w:rPr>
      </w:pPr>
    </w:p>
    <w:p w14:paraId="04B54295">
      <w:pPr>
        <w:keepNext w:val="0"/>
        <w:keepLines w:val="0"/>
        <w:pageBreakBefore w:val="0"/>
        <w:widowControl w:val="0"/>
        <w:kinsoku/>
        <w:wordWrap/>
        <w:overflowPunct/>
        <w:topLinePunct w:val="0"/>
        <w:autoSpaceDE w:val="0"/>
        <w:autoSpaceDN w:val="0"/>
        <w:bidi w:val="0"/>
        <w:adjustRightInd/>
        <w:snapToGrid/>
        <w:spacing w:line="1000" w:lineRule="exact"/>
        <w:ind w:firstLine="640" w:firstLineChars="200"/>
        <w:textAlignment w:val="auto"/>
        <w:rPr>
          <w:rFonts w:hint="eastAsia"/>
          <w:sz w:val="32"/>
          <w:szCs w:val="32"/>
        </w:rPr>
      </w:pPr>
    </w:p>
    <w:p w14:paraId="3C320F80">
      <w:pPr>
        <w:keepNext w:val="0"/>
        <w:keepLines w:val="0"/>
        <w:pageBreakBefore w:val="0"/>
        <w:widowControl w:val="0"/>
        <w:kinsoku/>
        <w:wordWrap/>
        <w:overflowPunct/>
        <w:topLinePunct w:val="0"/>
        <w:autoSpaceDE w:val="0"/>
        <w:autoSpaceDN w:val="0"/>
        <w:bidi w:val="0"/>
        <w:adjustRightInd/>
        <w:snapToGrid/>
        <w:spacing w:line="1000" w:lineRule="exact"/>
        <w:ind w:firstLine="640" w:firstLineChars="200"/>
        <w:textAlignment w:val="auto"/>
        <w:rPr>
          <w:rFonts w:hint="eastAsia"/>
          <w:sz w:val="32"/>
          <w:szCs w:val="32"/>
        </w:rPr>
        <w:sectPr>
          <w:pgSz w:w="11906" w:h="16838"/>
          <w:pgMar w:top="2041" w:right="1531" w:bottom="1701" w:left="1531" w:header="851" w:footer="992" w:gutter="0"/>
          <w:pgNumType w:fmt="decimal"/>
          <w:cols w:space="0" w:num="1"/>
          <w:rtlGutter w:val="0"/>
          <w:docGrid w:type="lines" w:linePitch="312" w:charSpace="0"/>
        </w:sectPr>
      </w:pPr>
    </w:p>
    <w:tbl>
      <w:tblPr>
        <w:tblStyle w:val="4"/>
        <w:tblW w:w="0" w:type="auto"/>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17"/>
        <w:gridCol w:w="1453"/>
        <w:gridCol w:w="2419"/>
        <w:gridCol w:w="1416"/>
        <w:gridCol w:w="2546"/>
      </w:tblGrid>
      <w:tr w14:paraId="799CE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trPr>
        <w:tc>
          <w:tcPr>
            <w:tcW w:w="1417" w:type="dxa"/>
            <w:vAlign w:val="center"/>
          </w:tcPr>
          <w:p w14:paraId="0AA476C5">
            <w:pPr>
              <w:pStyle w:val="7"/>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方正仿宋_GBK" w:hAnsi="方正仿宋_GBK" w:eastAsia="方正仿宋_GBK" w:cs="方正仿宋_GBK"/>
                <w:b/>
                <w:bCs/>
                <w:color w:val="010101"/>
                <w:w w:val="105"/>
                <w:sz w:val="24"/>
                <w:szCs w:val="24"/>
                <w:lang w:eastAsia="zh-CN"/>
              </w:rPr>
            </w:pPr>
            <w:r>
              <w:rPr>
                <w:rFonts w:hint="eastAsia" w:ascii="方正仿宋_GBK" w:hAnsi="方正仿宋_GBK" w:eastAsia="方正仿宋_GBK" w:cs="方正仿宋_GBK"/>
                <w:b/>
                <w:bCs/>
                <w:color w:val="010101"/>
                <w:w w:val="105"/>
                <w:sz w:val="24"/>
                <w:szCs w:val="24"/>
                <w:lang w:eastAsia="zh-CN"/>
              </w:rPr>
              <w:t>课程名称</w:t>
            </w:r>
          </w:p>
        </w:tc>
        <w:tc>
          <w:tcPr>
            <w:tcW w:w="3872" w:type="dxa"/>
            <w:gridSpan w:val="2"/>
            <w:vAlign w:val="center"/>
          </w:tcPr>
          <w:p w14:paraId="5799BF7C">
            <w:pPr>
              <w:pStyle w:val="7"/>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方正仿宋_GBK" w:hAnsi="方正仿宋_GBK" w:eastAsia="方正仿宋_GBK" w:cs="方正仿宋_GBK"/>
                <w:b/>
                <w:bCs/>
                <w:sz w:val="24"/>
                <w:szCs w:val="24"/>
              </w:rPr>
            </w:pPr>
          </w:p>
        </w:tc>
        <w:tc>
          <w:tcPr>
            <w:tcW w:w="1416" w:type="dxa"/>
            <w:vAlign w:val="center"/>
          </w:tcPr>
          <w:p w14:paraId="7C4508E6">
            <w:pPr>
              <w:pStyle w:val="7"/>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color w:val="010101"/>
                <w:w w:val="105"/>
                <w:sz w:val="24"/>
                <w:szCs w:val="24"/>
              </w:rPr>
              <w:t>指导教师</w:t>
            </w:r>
          </w:p>
        </w:tc>
        <w:tc>
          <w:tcPr>
            <w:tcW w:w="2546" w:type="dxa"/>
            <w:vAlign w:val="center"/>
          </w:tcPr>
          <w:p w14:paraId="6234E98C">
            <w:pPr>
              <w:pStyle w:val="7"/>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方正仿宋_GBK" w:hAnsi="方正仿宋_GBK" w:eastAsia="方正仿宋_GBK" w:cs="方正仿宋_GBK"/>
                <w:b/>
                <w:bCs/>
                <w:sz w:val="24"/>
                <w:szCs w:val="24"/>
              </w:rPr>
            </w:pPr>
          </w:p>
        </w:tc>
      </w:tr>
      <w:tr w14:paraId="176B1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3" w:hRule="atLeast"/>
        </w:trPr>
        <w:tc>
          <w:tcPr>
            <w:tcW w:w="1417" w:type="dxa"/>
            <w:vAlign w:val="center"/>
          </w:tcPr>
          <w:p w14:paraId="00EE0C58">
            <w:pPr>
              <w:pStyle w:val="7"/>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方正仿宋_GBK" w:hAnsi="方正仿宋_GBK" w:eastAsia="方正仿宋_GBK" w:cs="方正仿宋_GBK"/>
                <w:b/>
                <w:bCs/>
                <w:color w:val="010101"/>
                <w:w w:val="105"/>
                <w:sz w:val="24"/>
                <w:szCs w:val="24"/>
              </w:rPr>
            </w:pPr>
            <w:r>
              <w:rPr>
                <w:rFonts w:hint="eastAsia" w:ascii="方正仿宋_GBK" w:hAnsi="方正仿宋_GBK" w:eastAsia="方正仿宋_GBK" w:cs="方正仿宋_GBK"/>
                <w:b/>
                <w:bCs/>
                <w:color w:val="010101"/>
                <w:w w:val="105"/>
                <w:sz w:val="24"/>
                <w:szCs w:val="24"/>
              </w:rPr>
              <w:t>项目名称</w:t>
            </w:r>
          </w:p>
        </w:tc>
        <w:tc>
          <w:tcPr>
            <w:tcW w:w="7834" w:type="dxa"/>
            <w:gridSpan w:val="4"/>
            <w:vAlign w:val="center"/>
          </w:tcPr>
          <w:p w14:paraId="32E7791A">
            <w:pPr>
              <w:pStyle w:val="7"/>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方正仿宋_GBK" w:hAnsi="方正仿宋_GBK" w:eastAsia="方正仿宋_GBK" w:cs="方正仿宋_GBK"/>
                <w:b/>
                <w:bCs/>
                <w:sz w:val="24"/>
                <w:szCs w:val="24"/>
              </w:rPr>
            </w:pPr>
          </w:p>
          <w:p w14:paraId="47D01878">
            <w:pPr>
              <w:pStyle w:val="7"/>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方正仿宋_GBK" w:hAnsi="方正仿宋_GBK" w:eastAsia="方正仿宋_GBK" w:cs="方正仿宋_GBK"/>
                <w:b/>
                <w:bCs/>
                <w:sz w:val="24"/>
                <w:szCs w:val="24"/>
              </w:rPr>
            </w:pPr>
          </w:p>
        </w:tc>
      </w:tr>
      <w:tr w14:paraId="12C47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8" w:hRule="atLeast"/>
        </w:trPr>
        <w:tc>
          <w:tcPr>
            <w:tcW w:w="1417" w:type="dxa"/>
            <w:vAlign w:val="center"/>
          </w:tcPr>
          <w:p w14:paraId="24EB1D76">
            <w:pPr>
              <w:pStyle w:val="7"/>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方正仿宋_GBK" w:hAnsi="方正仿宋_GBK" w:eastAsia="方正仿宋_GBK" w:cs="方正仿宋_GBK"/>
                <w:b/>
                <w:bCs/>
                <w:color w:val="010101"/>
                <w:w w:val="105"/>
                <w:sz w:val="24"/>
                <w:szCs w:val="24"/>
              </w:rPr>
            </w:pPr>
            <w:r>
              <w:rPr>
                <w:rFonts w:hint="eastAsia" w:ascii="方正仿宋_GBK" w:hAnsi="方正仿宋_GBK" w:eastAsia="方正仿宋_GBK" w:cs="方正仿宋_GBK"/>
                <w:b/>
                <w:bCs/>
                <w:color w:val="010101"/>
                <w:w w:val="105"/>
                <w:sz w:val="24"/>
                <w:szCs w:val="24"/>
              </w:rPr>
              <w:t>实训时间</w:t>
            </w:r>
          </w:p>
        </w:tc>
        <w:tc>
          <w:tcPr>
            <w:tcW w:w="3872" w:type="dxa"/>
            <w:gridSpan w:val="2"/>
            <w:vAlign w:val="center"/>
          </w:tcPr>
          <w:p w14:paraId="36C06C8A">
            <w:pPr>
              <w:pStyle w:val="7"/>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方正仿宋_GBK" w:hAnsi="方正仿宋_GBK" w:eastAsia="方正仿宋_GBK" w:cs="方正仿宋_GBK"/>
                <w:b/>
                <w:bCs/>
                <w:sz w:val="24"/>
                <w:szCs w:val="24"/>
              </w:rPr>
            </w:pPr>
          </w:p>
        </w:tc>
        <w:tc>
          <w:tcPr>
            <w:tcW w:w="1416" w:type="dxa"/>
            <w:vAlign w:val="center"/>
          </w:tcPr>
          <w:p w14:paraId="7C29FFEF">
            <w:pPr>
              <w:pStyle w:val="7"/>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color w:val="010101"/>
                <w:w w:val="105"/>
                <w:sz w:val="24"/>
                <w:szCs w:val="24"/>
              </w:rPr>
              <w:t>实训地点</w:t>
            </w:r>
          </w:p>
        </w:tc>
        <w:tc>
          <w:tcPr>
            <w:tcW w:w="2546" w:type="dxa"/>
            <w:vAlign w:val="center"/>
          </w:tcPr>
          <w:p w14:paraId="37B9D2E8">
            <w:pPr>
              <w:pStyle w:val="7"/>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方正仿宋_GBK" w:hAnsi="方正仿宋_GBK" w:eastAsia="方正仿宋_GBK" w:cs="方正仿宋_GBK"/>
                <w:b/>
                <w:bCs/>
                <w:sz w:val="24"/>
                <w:szCs w:val="24"/>
              </w:rPr>
            </w:pPr>
          </w:p>
        </w:tc>
      </w:tr>
      <w:tr w14:paraId="467CD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9" w:hRule="atLeast"/>
        </w:trPr>
        <w:tc>
          <w:tcPr>
            <w:tcW w:w="1417" w:type="dxa"/>
            <w:vMerge w:val="restart"/>
            <w:vAlign w:val="center"/>
          </w:tcPr>
          <w:p w14:paraId="3B62037F">
            <w:pPr>
              <w:pStyle w:val="7"/>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方正仿宋_GBK" w:hAnsi="方正仿宋_GBK" w:eastAsia="方正仿宋_GBK" w:cs="方正仿宋_GBK"/>
                <w:b/>
                <w:bCs/>
                <w:color w:val="010101"/>
                <w:w w:val="105"/>
                <w:sz w:val="24"/>
                <w:szCs w:val="24"/>
              </w:rPr>
            </w:pPr>
            <w:r>
              <w:rPr>
                <w:rFonts w:hint="eastAsia" w:ascii="方正仿宋_GBK" w:hAnsi="方正仿宋_GBK" w:eastAsia="方正仿宋_GBK" w:cs="方正仿宋_GBK"/>
                <w:b/>
                <w:bCs/>
                <w:color w:val="010101"/>
                <w:w w:val="105"/>
                <w:sz w:val="24"/>
                <w:szCs w:val="24"/>
              </w:rPr>
              <w:t>教师批阅</w:t>
            </w:r>
          </w:p>
        </w:tc>
        <w:tc>
          <w:tcPr>
            <w:tcW w:w="1453" w:type="dxa"/>
            <w:vAlign w:val="center"/>
          </w:tcPr>
          <w:p w14:paraId="10380C95">
            <w:pPr>
              <w:pStyle w:val="7"/>
              <w:keepNext w:val="0"/>
              <w:keepLines w:val="0"/>
              <w:pageBreakBefore w:val="0"/>
              <w:widowControl w:val="0"/>
              <w:kinsoku/>
              <w:wordWrap/>
              <w:overflowPunct/>
              <w:topLinePunct w:val="0"/>
              <w:autoSpaceDE w:val="0"/>
              <w:autoSpaceDN w:val="0"/>
              <w:bidi w:val="0"/>
              <w:adjustRightInd/>
              <w:snapToGrid/>
              <w:spacing w:before="0"/>
              <w:ind w:right="108"/>
              <w:jc w:val="center"/>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color w:val="010101"/>
                <w:w w:val="105"/>
                <w:sz w:val="24"/>
                <w:szCs w:val="24"/>
              </w:rPr>
              <w:t>成绩评定</w:t>
            </w:r>
          </w:p>
        </w:tc>
        <w:tc>
          <w:tcPr>
            <w:tcW w:w="6381" w:type="dxa"/>
            <w:gridSpan w:val="3"/>
            <w:vAlign w:val="center"/>
          </w:tcPr>
          <w:p w14:paraId="73AED466">
            <w:pPr>
              <w:pStyle w:val="7"/>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方正仿宋_GBK" w:hAnsi="方正仿宋_GBK" w:eastAsia="方正仿宋_GBK" w:cs="方正仿宋_GBK"/>
                <w:b/>
                <w:bCs/>
                <w:sz w:val="24"/>
                <w:szCs w:val="24"/>
              </w:rPr>
            </w:pPr>
          </w:p>
        </w:tc>
      </w:tr>
      <w:tr w14:paraId="4CB50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8" w:hRule="atLeast"/>
        </w:trPr>
        <w:tc>
          <w:tcPr>
            <w:tcW w:w="1417" w:type="dxa"/>
            <w:vMerge w:val="continue"/>
            <w:vAlign w:val="center"/>
          </w:tcPr>
          <w:p w14:paraId="377641E7">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方正仿宋_GBK" w:hAnsi="方正仿宋_GBK" w:eastAsia="方正仿宋_GBK" w:cs="方正仿宋_GBK"/>
                <w:b/>
                <w:bCs/>
                <w:sz w:val="24"/>
                <w:szCs w:val="24"/>
              </w:rPr>
            </w:pPr>
          </w:p>
        </w:tc>
        <w:tc>
          <w:tcPr>
            <w:tcW w:w="1453" w:type="dxa"/>
            <w:vAlign w:val="center"/>
          </w:tcPr>
          <w:p w14:paraId="46E8C07F">
            <w:pPr>
              <w:pStyle w:val="7"/>
              <w:keepNext w:val="0"/>
              <w:keepLines w:val="0"/>
              <w:pageBreakBefore w:val="0"/>
              <w:widowControl w:val="0"/>
              <w:kinsoku/>
              <w:wordWrap/>
              <w:overflowPunct/>
              <w:topLinePunct w:val="0"/>
              <w:autoSpaceDE w:val="0"/>
              <w:autoSpaceDN w:val="0"/>
              <w:bidi w:val="0"/>
              <w:adjustRightInd/>
              <w:snapToGrid/>
              <w:spacing w:before="0"/>
              <w:ind w:right="110"/>
              <w:jc w:val="center"/>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color w:val="010101"/>
                <w:w w:val="105"/>
                <w:sz w:val="24"/>
                <w:szCs w:val="24"/>
              </w:rPr>
              <w:t>简要评语</w:t>
            </w:r>
          </w:p>
        </w:tc>
        <w:tc>
          <w:tcPr>
            <w:tcW w:w="6381" w:type="dxa"/>
            <w:gridSpan w:val="3"/>
            <w:vAlign w:val="center"/>
          </w:tcPr>
          <w:p w14:paraId="7CFD5970">
            <w:pPr>
              <w:pStyle w:val="7"/>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方正仿宋_GBK" w:hAnsi="方正仿宋_GBK" w:eastAsia="方正仿宋_GBK" w:cs="方正仿宋_GBK"/>
                <w:b/>
                <w:bCs/>
                <w:sz w:val="24"/>
                <w:szCs w:val="24"/>
              </w:rPr>
            </w:pPr>
          </w:p>
        </w:tc>
      </w:tr>
      <w:tr w14:paraId="3E332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81" w:hRule="atLeast"/>
        </w:trPr>
        <w:tc>
          <w:tcPr>
            <w:tcW w:w="9251" w:type="dxa"/>
            <w:gridSpan w:val="5"/>
          </w:tcPr>
          <w:p w14:paraId="571343F8">
            <w:pPr>
              <w:pStyle w:val="7"/>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color w:val="010101"/>
                <w:w w:val="105"/>
                <w:sz w:val="24"/>
                <w:szCs w:val="24"/>
                <w:lang w:eastAsia="zh-CN"/>
              </w:rPr>
              <w:t>一、</w:t>
            </w:r>
            <w:r>
              <w:rPr>
                <w:rFonts w:hint="eastAsia" w:ascii="方正仿宋_GBK" w:hAnsi="方正仿宋_GBK" w:eastAsia="方正仿宋_GBK" w:cs="方正仿宋_GBK"/>
                <w:b/>
                <w:bCs/>
                <w:color w:val="010101"/>
                <w:w w:val="105"/>
                <w:sz w:val="24"/>
                <w:szCs w:val="24"/>
              </w:rPr>
              <w:t>实训目的</w:t>
            </w:r>
          </w:p>
          <w:p w14:paraId="73C10E04">
            <w:pPr>
              <w:pStyle w:val="7"/>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方正仿宋_GBK" w:hAnsi="方正仿宋_GBK" w:eastAsia="方正仿宋_GBK" w:cs="方正仿宋_GBK"/>
                <w:b/>
                <w:bCs/>
                <w:sz w:val="24"/>
                <w:szCs w:val="24"/>
              </w:rPr>
            </w:pPr>
          </w:p>
          <w:p w14:paraId="099EDB88">
            <w:pPr>
              <w:pStyle w:val="7"/>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方正仿宋_GBK" w:hAnsi="方正仿宋_GBK" w:eastAsia="方正仿宋_GBK" w:cs="方正仿宋_GBK"/>
                <w:b/>
                <w:bCs/>
                <w:sz w:val="24"/>
                <w:szCs w:val="24"/>
              </w:rPr>
            </w:pPr>
          </w:p>
          <w:p w14:paraId="38C4B964">
            <w:pPr>
              <w:pStyle w:val="7"/>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方正仿宋_GBK" w:hAnsi="方正仿宋_GBK" w:eastAsia="方正仿宋_GBK" w:cs="方正仿宋_GBK"/>
                <w:b/>
                <w:bCs/>
                <w:sz w:val="24"/>
                <w:szCs w:val="24"/>
              </w:rPr>
            </w:pPr>
          </w:p>
          <w:p w14:paraId="624C76B5">
            <w:pPr>
              <w:pStyle w:val="7"/>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color w:val="010101"/>
                <w:w w:val="105"/>
                <w:sz w:val="24"/>
                <w:szCs w:val="24"/>
                <w:lang w:eastAsia="zh-CN"/>
              </w:rPr>
              <w:t>二、</w:t>
            </w:r>
            <w:r>
              <w:rPr>
                <w:rFonts w:hint="eastAsia" w:ascii="方正仿宋_GBK" w:hAnsi="方正仿宋_GBK" w:eastAsia="方正仿宋_GBK" w:cs="方正仿宋_GBK"/>
                <w:b/>
                <w:bCs/>
                <w:color w:val="010101"/>
                <w:w w:val="105"/>
                <w:sz w:val="24"/>
                <w:szCs w:val="24"/>
              </w:rPr>
              <w:t>注意事项或操作规程</w:t>
            </w:r>
          </w:p>
          <w:p w14:paraId="69313907">
            <w:pPr>
              <w:pStyle w:val="7"/>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方正仿宋_GBK" w:hAnsi="方正仿宋_GBK" w:eastAsia="方正仿宋_GBK" w:cs="方正仿宋_GBK"/>
                <w:b/>
                <w:bCs/>
                <w:sz w:val="24"/>
                <w:szCs w:val="24"/>
              </w:rPr>
            </w:pPr>
          </w:p>
          <w:p w14:paraId="218DFB3F">
            <w:pPr>
              <w:pStyle w:val="7"/>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方正仿宋_GBK" w:hAnsi="方正仿宋_GBK" w:eastAsia="方正仿宋_GBK" w:cs="方正仿宋_GBK"/>
                <w:b/>
                <w:bCs/>
                <w:sz w:val="24"/>
                <w:szCs w:val="24"/>
              </w:rPr>
            </w:pPr>
          </w:p>
          <w:p w14:paraId="3DAA471B">
            <w:pPr>
              <w:pStyle w:val="7"/>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方正仿宋_GBK" w:hAnsi="方正仿宋_GBK" w:eastAsia="方正仿宋_GBK" w:cs="方正仿宋_GBK"/>
                <w:b/>
                <w:bCs/>
                <w:sz w:val="24"/>
                <w:szCs w:val="24"/>
              </w:rPr>
            </w:pPr>
          </w:p>
          <w:p w14:paraId="33F9AAB3">
            <w:pPr>
              <w:pStyle w:val="7"/>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方正仿宋_GBK" w:hAnsi="方正仿宋_GBK" w:eastAsia="方正仿宋_GBK" w:cs="方正仿宋_GBK"/>
                <w:b/>
                <w:bCs/>
                <w:sz w:val="24"/>
                <w:szCs w:val="24"/>
              </w:rPr>
            </w:pPr>
          </w:p>
          <w:p w14:paraId="6A9B62A9">
            <w:pPr>
              <w:pStyle w:val="7"/>
              <w:keepNext w:val="0"/>
              <w:keepLines w:val="0"/>
              <w:pageBreakBefore w:val="0"/>
              <w:widowControl w:val="0"/>
              <w:numPr>
                <w:ilvl w:val="0"/>
                <w:numId w:val="0"/>
              </w:numPr>
              <w:kinsoku/>
              <w:wordWrap/>
              <w:overflowPunct/>
              <w:topLinePunct w:val="0"/>
              <w:autoSpaceDE w:val="0"/>
              <w:autoSpaceDN w:val="0"/>
              <w:bidi w:val="0"/>
              <w:adjustRightInd/>
              <w:snapToGrid/>
              <w:spacing w:before="0"/>
              <w:ind w:right="0" w:rightChars="0"/>
              <w:textAlignment w:val="auto"/>
              <w:rPr>
                <w:rFonts w:hint="eastAsia" w:ascii="方正仿宋_GBK" w:hAnsi="方正仿宋_GBK" w:eastAsia="方正仿宋_GBK" w:cs="方正仿宋_GBK"/>
                <w:b/>
                <w:bCs/>
                <w:color w:val="010101"/>
                <w:w w:val="105"/>
                <w:sz w:val="24"/>
                <w:szCs w:val="24"/>
              </w:rPr>
            </w:pPr>
            <w:r>
              <w:rPr>
                <w:rFonts w:hint="eastAsia" w:ascii="方正仿宋_GBK" w:hAnsi="方正仿宋_GBK" w:eastAsia="方正仿宋_GBK" w:cs="方正仿宋_GBK"/>
                <w:b/>
                <w:bCs/>
                <w:color w:val="010101"/>
                <w:w w:val="105"/>
                <w:sz w:val="24"/>
                <w:szCs w:val="24"/>
                <w:lang w:eastAsia="zh-CN"/>
              </w:rPr>
              <w:t>三、</w:t>
            </w:r>
            <w:r>
              <w:rPr>
                <w:rFonts w:hint="eastAsia" w:ascii="方正仿宋_GBK" w:hAnsi="方正仿宋_GBK" w:eastAsia="方正仿宋_GBK" w:cs="方正仿宋_GBK"/>
                <w:b/>
                <w:bCs/>
                <w:color w:val="010101"/>
                <w:w w:val="105"/>
                <w:sz w:val="24"/>
                <w:szCs w:val="24"/>
              </w:rPr>
              <w:t>使用仪器、材料</w:t>
            </w:r>
          </w:p>
          <w:p w14:paraId="43D54837">
            <w:pPr>
              <w:pStyle w:val="7"/>
              <w:keepNext w:val="0"/>
              <w:keepLines w:val="0"/>
              <w:pageBreakBefore w:val="0"/>
              <w:widowControl w:val="0"/>
              <w:numPr>
                <w:ilvl w:val="0"/>
                <w:numId w:val="0"/>
              </w:numPr>
              <w:kinsoku/>
              <w:wordWrap/>
              <w:overflowPunct/>
              <w:topLinePunct w:val="0"/>
              <w:autoSpaceDE w:val="0"/>
              <w:autoSpaceDN w:val="0"/>
              <w:bidi w:val="0"/>
              <w:adjustRightInd/>
              <w:snapToGrid/>
              <w:spacing w:before="0" w:after="0" w:line="240" w:lineRule="auto"/>
              <w:ind w:right="0" w:rightChars="0"/>
              <w:jc w:val="left"/>
              <w:textAlignment w:val="auto"/>
              <w:rPr>
                <w:rFonts w:hint="eastAsia" w:ascii="方正仿宋_GBK" w:hAnsi="方正仿宋_GBK" w:eastAsia="方正仿宋_GBK" w:cs="方正仿宋_GBK"/>
                <w:b/>
                <w:bCs/>
                <w:color w:val="010101"/>
                <w:w w:val="105"/>
                <w:sz w:val="24"/>
                <w:szCs w:val="24"/>
              </w:rPr>
            </w:pPr>
          </w:p>
          <w:p w14:paraId="2093D615">
            <w:pPr>
              <w:pStyle w:val="7"/>
              <w:keepNext w:val="0"/>
              <w:keepLines w:val="0"/>
              <w:pageBreakBefore w:val="0"/>
              <w:widowControl w:val="0"/>
              <w:numPr>
                <w:ilvl w:val="0"/>
                <w:numId w:val="0"/>
              </w:numPr>
              <w:kinsoku/>
              <w:wordWrap/>
              <w:overflowPunct/>
              <w:topLinePunct w:val="0"/>
              <w:autoSpaceDE w:val="0"/>
              <w:autoSpaceDN w:val="0"/>
              <w:bidi w:val="0"/>
              <w:adjustRightInd/>
              <w:snapToGrid/>
              <w:spacing w:before="0" w:after="0" w:line="240" w:lineRule="auto"/>
              <w:ind w:right="0" w:rightChars="0"/>
              <w:jc w:val="left"/>
              <w:textAlignment w:val="auto"/>
              <w:rPr>
                <w:rFonts w:hint="eastAsia" w:ascii="方正仿宋_GBK" w:hAnsi="方正仿宋_GBK" w:eastAsia="方正仿宋_GBK" w:cs="方正仿宋_GBK"/>
                <w:b/>
                <w:bCs/>
                <w:color w:val="010101"/>
                <w:w w:val="105"/>
                <w:sz w:val="24"/>
                <w:szCs w:val="24"/>
              </w:rPr>
            </w:pPr>
          </w:p>
          <w:p w14:paraId="03336631">
            <w:pPr>
              <w:pStyle w:val="7"/>
              <w:keepNext w:val="0"/>
              <w:keepLines w:val="0"/>
              <w:pageBreakBefore w:val="0"/>
              <w:widowControl w:val="0"/>
              <w:numPr>
                <w:ilvl w:val="0"/>
                <w:numId w:val="0"/>
              </w:numPr>
              <w:kinsoku/>
              <w:wordWrap/>
              <w:overflowPunct/>
              <w:topLinePunct w:val="0"/>
              <w:autoSpaceDE w:val="0"/>
              <w:autoSpaceDN w:val="0"/>
              <w:bidi w:val="0"/>
              <w:adjustRightInd/>
              <w:snapToGrid/>
              <w:spacing w:before="0" w:after="0" w:line="240" w:lineRule="auto"/>
              <w:ind w:right="0" w:rightChars="0"/>
              <w:jc w:val="left"/>
              <w:textAlignment w:val="auto"/>
              <w:rPr>
                <w:rFonts w:hint="eastAsia" w:ascii="方正仿宋_GBK" w:hAnsi="方正仿宋_GBK" w:eastAsia="方正仿宋_GBK" w:cs="方正仿宋_GBK"/>
                <w:b/>
                <w:bCs/>
                <w:color w:val="010101"/>
                <w:w w:val="105"/>
                <w:sz w:val="24"/>
                <w:szCs w:val="24"/>
              </w:rPr>
            </w:pPr>
          </w:p>
          <w:p w14:paraId="756A562B">
            <w:pPr>
              <w:pStyle w:val="7"/>
              <w:keepNext w:val="0"/>
              <w:keepLines w:val="0"/>
              <w:pageBreakBefore w:val="0"/>
              <w:widowControl w:val="0"/>
              <w:numPr>
                <w:ilvl w:val="0"/>
                <w:numId w:val="0"/>
              </w:numPr>
              <w:kinsoku/>
              <w:wordWrap/>
              <w:overflowPunct/>
              <w:topLinePunct w:val="0"/>
              <w:autoSpaceDE w:val="0"/>
              <w:autoSpaceDN w:val="0"/>
              <w:bidi w:val="0"/>
              <w:adjustRightInd/>
              <w:snapToGrid/>
              <w:spacing w:before="0" w:after="0" w:line="240" w:lineRule="auto"/>
              <w:ind w:right="0" w:rightChars="0"/>
              <w:jc w:val="left"/>
              <w:textAlignment w:val="auto"/>
              <w:rPr>
                <w:rFonts w:hint="eastAsia" w:ascii="方正仿宋_GBK" w:hAnsi="方正仿宋_GBK" w:eastAsia="方正仿宋_GBK" w:cs="方正仿宋_GBK"/>
                <w:b/>
                <w:bCs/>
                <w:color w:val="010101"/>
                <w:w w:val="105"/>
                <w:sz w:val="24"/>
                <w:szCs w:val="24"/>
              </w:rPr>
            </w:pPr>
          </w:p>
        </w:tc>
      </w:tr>
    </w:tbl>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14:paraId="64DA7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8" w:hRule="exact"/>
        </w:trPr>
        <w:tc>
          <w:tcPr>
            <w:tcW w:w="9854" w:type="dxa"/>
          </w:tcPr>
          <w:p w14:paraId="0C117868">
            <w:pPr>
              <w:rPr>
                <w:rFonts w:hint="eastAsia" w:ascii="方正仿宋_GBK" w:hAnsi="方正仿宋_GBK" w:eastAsia="方正仿宋_GBK" w:cs="方正仿宋_GBK"/>
                <w:b/>
                <w:bCs/>
                <w:color w:val="010101"/>
                <w:w w:val="105"/>
                <w:sz w:val="24"/>
                <w:szCs w:val="24"/>
                <w:lang w:val="en-US" w:eastAsia="en-US" w:bidi="ar-SA"/>
              </w:rPr>
            </w:pPr>
            <w:r>
              <w:rPr>
                <w:rFonts w:hint="eastAsia" w:ascii="方正仿宋_GBK" w:hAnsi="方正仿宋_GBK" w:eastAsia="方正仿宋_GBK" w:cs="方正仿宋_GBK"/>
                <w:b/>
                <w:bCs/>
                <w:color w:val="010101"/>
                <w:w w:val="105"/>
                <w:sz w:val="24"/>
                <w:szCs w:val="24"/>
                <w:lang w:val="en-US" w:eastAsia="zh-CN" w:bidi="ar-SA"/>
              </w:rPr>
              <w:t>四、</w:t>
            </w:r>
            <w:r>
              <w:rPr>
                <w:rFonts w:hint="eastAsia" w:ascii="方正仿宋_GBK" w:hAnsi="方正仿宋_GBK" w:eastAsia="方正仿宋_GBK" w:cs="方正仿宋_GBK"/>
                <w:b/>
                <w:bCs/>
                <w:color w:val="010101"/>
                <w:w w:val="105"/>
                <w:sz w:val="24"/>
                <w:szCs w:val="24"/>
                <w:lang w:val="en-US" w:eastAsia="en-US" w:bidi="ar-SA"/>
              </w:rPr>
              <w:t>实训步骤</w:t>
            </w:r>
          </w:p>
          <w:p w14:paraId="7E5EEF3D">
            <w:pPr>
              <w:rPr>
                <w:rFonts w:hint="eastAsia" w:ascii="方正仿宋_GBK" w:hAnsi="方正仿宋_GBK" w:eastAsia="方正仿宋_GBK" w:cs="方正仿宋_GBK"/>
                <w:b/>
                <w:bCs/>
                <w:color w:val="010101"/>
                <w:w w:val="105"/>
                <w:sz w:val="24"/>
                <w:szCs w:val="24"/>
                <w:lang w:val="en-US" w:eastAsia="en-US" w:bidi="ar-SA"/>
              </w:rPr>
            </w:pPr>
          </w:p>
          <w:p w14:paraId="7ED1DFD0">
            <w:pPr>
              <w:rPr>
                <w:rFonts w:hint="eastAsia" w:ascii="方正仿宋_GBK" w:hAnsi="方正仿宋_GBK" w:eastAsia="方正仿宋_GBK" w:cs="方正仿宋_GBK"/>
                <w:b/>
                <w:bCs/>
                <w:color w:val="010101"/>
                <w:w w:val="105"/>
                <w:sz w:val="24"/>
                <w:szCs w:val="24"/>
                <w:lang w:val="en-US" w:eastAsia="en-US" w:bidi="ar-SA"/>
              </w:rPr>
            </w:pPr>
          </w:p>
          <w:p w14:paraId="47055785">
            <w:pPr>
              <w:rPr>
                <w:rFonts w:hint="eastAsia" w:ascii="方正仿宋_GBK" w:hAnsi="方正仿宋_GBK" w:eastAsia="方正仿宋_GBK" w:cs="方正仿宋_GBK"/>
                <w:b/>
                <w:bCs/>
                <w:color w:val="010101"/>
                <w:w w:val="105"/>
                <w:sz w:val="24"/>
                <w:szCs w:val="24"/>
                <w:lang w:val="en-US" w:eastAsia="en-US" w:bidi="ar-SA"/>
              </w:rPr>
            </w:pPr>
          </w:p>
          <w:p w14:paraId="5778BA91">
            <w:pPr>
              <w:rPr>
                <w:rFonts w:hint="eastAsia" w:ascii="方正仿宋_GBK" w:hAnsi="方正仿宋_GBK" w:eastAsia="方正仿宋_GBK" w:cs="方正仿宋_GBK"/>
                <w:b/>
                <w:bCs/>
                <w:color w:val="010101"/>
                <w:w w:val="105"/>
                <w:sz w:val="24"/>
                <w:szCs w:val="24"/>
                <w:lang w:val="en-US" w:eastAsia="en-US" w:bidi="ar-SA"/>
              </w:rPr>
            </w:pPr>
          </w:p>
          <w:p w14:paraId="72D1496C">
            <w:pPr>
              <w:rPr>
                <w:rFonts w:hint="eastAsia" w:ascii="方正仿宋_GBK" w:hAnsi="方正仿宋_GBK" w:eastAsia="方正仿宋_GBK" w:cs="方正仿宋_GBK"/>
                <w:b/>
                <w:bCs/>
                <w:color w:val="010101"/>
                <w:w w:val="105"/>
                <w:sz w:val="24"/>
                <w:szCs w:val="24"/>
                <w:lang w:val="en-US" w:eastAsia="en-US" w:bidi="ar-SA"/>
              </w:rPr>
            </w:pPr>
          </w:p>
          <w:p w14:paraId="55015C0D">
            <w:pPr>
              <w:rPr>
                <w:rFonts w:hint="eastAsia" w:ascii="方正仿宋_GBK" w:hAnsi="方正仿宋_GBK" w:eastAsia="方正仿宋_GBK" w:cs="方正仿宋_GBK"/>
                <w:b/>
                <w:bCs/>
                <w:color w:val="010101"/>
                <w:w w:val="105"/>
                <w:sz w:val="24"/>
                <w:szCs w:val="24"/>
                <w:lang w:val="en-US" w:eastAsia="en-US" w:bidi="ar-SA"/>
              </w:rPr>
            </w:pPr>
          </w:p>
          <w:p w14:paraId="5E02C7EC">
            <w:pPr>
              <w:rPr>
                <w:rFonts w:hint="eastAsia" w:ascii="方正仿宋_GBK" w:hAnsi="方正仿宋_GBK" w:eastAsia="方正仿宋_GBK" w:cs="方正仿宋_GBK"/>
                <w:b/>
                <w:bCs/>
                <w:color w:val="010101"/>
                <w:w w:val="105"/>
                <w:sz w:val="24"/>
                <w:szCs w:val="24"/>
                <w:lang w:val="en-US" w:eastAsia="en-US" w:bidi="ar-SA"/>
              </w:rPr>
            </w:pPr>
          </w:p>
          <w:p w14:paraId="3284FDF5">
            <w:pPr>
              <w:rPr>
                <w:rFonts w:hint="eastAsia" w:ascii="方正仿宋_GBK" w:hAnsi="方正仿宋_GBK" w:eastAsia="方正仿宋_GBK" w:cs="方正仿宋_GBK"/>
                <w:b/>
                <w:bCs/>
                <w:color w:val="010101"/>
                <w:w w:val="105"/>
                <w:sz w:val="24"/>
                <w:szCs w:val="24"/>
                <w:lang w:val="en-US" w:eastAsia="en-US" w:bidi="ar-SA"/>
              </w:rPr>
            </w:pPr>
          </w:p>
          <w:p w14:paraId="0305885E">
            <w:pPr>
              <w:rPr>
                <w:rFonts w:hint="eastAsia" w:ascii="方正仿宋_GBK" w:hAnsi="方正仿宋_GBK" w:eastAsia="方正仿宋_GBK" w:cs="方正仿宋_GBK"/>
                <w:b/>
                <w:bCs/>
                <w:color w:val="010101"/>
                <w:w w:val="105"/>
                <w:sz w:val="24"/>
                <w:szCs w:val="24"/>
                <w:lang w:val="en-US" w:eastAsia="en-US" w:bidi="ar-SA"/>
              </w:rPr>
            </w:pPr>
          </w:p>
          <w:p w14:paraId="78353E0D">
            <w:pPr>
              <w:rPr>
                <w:rFonts w:hint="eastAsia" w:ascii="方正仿宋_GBK" w:hAnsi="方正仿宋_GBK" w:eastAsia="方正仿宋_GBK" w:cs="方正仿宋_GBK"/>
                <w:b/>
                <w:bCs/>
                <w:color w:val="010101"/>
                <w:w w:val="105"/>
                <w:sz w:val="24"/>
                <w:szCs w:val="24"/>
                <w:lang w:val="en-US" w:eastAsia="en-US" w:bidi="ar-SA"/>
              </w:rPr>
            </w:pPr>
          </w:p>
          <w:p w14:paraId="7E81429D">
            <w:pPr>
              <w:rPr>
                <w:rFonts w:hint="eastAsia" w:ascii="方正仿宋_GBK" w:hAnsi="方正仿宋_GBK" w:eastAsia="方正仿宋_GBK" w:cs="方正仿宋_GBK"/>
                <w:b/>
                <w:bCs/>
                <w:color w:val="010101"/>
                <w:w w:val="105"/>
                <w:sz w:val="24"/>
                <w:szCs w:val="24"/>
                <w:lang w:val="en-US" w:eastAsia="en-US" w:bidi="ar-SA"/>
              </w:rPr>
            </w:pPr>
          </w:p>
          <w:p w14:paraId="0BC41744">
            <w:pPr>
              <w:rPr>
                <w:rFonts w:hint="eastAsia" w:ascii="方正仿宋_GBK" w:hAnsi="方正仿宋_GBK" w:eastAsia="方正仿宋_GBK" w:cs="方正仿宋_GBK"/>
                <w:b/>
                <w:bCs/>
                <w:color w:val="010101"/>
                <w:w w:val="105"/>
                <w:sz w:val="24"/>
                <w:szCs w:val="24"/>
                <w:lang w:val="en-US" w:eastAsia="en-US" w:bidi="ar-SA"/>
              </w:rPr>
            </w:pPr>
          </w:p>
          <w:p w14:paraId="2F290E0B">
            <w:pPr>
              <w:rPr>
                <w:rFonts w:hint="eastAsia" w:ascii="方正仿宋_GBK" w:hAnsi="方正仿宋_GBK" w:eastAsia="方正仿宋_GBK" w:cs="方正仿宋_GBK"/>
                <w:b/>
                <w:bCs/>
                <w:color w:val="010101"/>
                <w:w w:val="105"/>
                <w:sz w:val="24"/>
                <w:szCs w:val="24"/>
                <w:lang w:val="en-US" w:eastAsia="en-US" w:bidi="ar-SA"/>
              </w:rPr>
            </w:pPr>
          </w:p>
          <w:p w14:paraId="6F2A6E44">
            <w:pPr>
              <w:rPr>
                <w:rFonts w:hint="eastAsia" w:ascii="方正仿宋_GBK" w:hAnsi="方正仿宋_GBK" w:eastAsia="方正仿宋_GBK" w:cs="方正仿宋_GBK"/>
                <w:b/>
                <w:bCs/>
                <w:color w:val="010101"/>
                <w:w w:val="105"/>
                <w:sz w:val="24"/>
                <w:szCs w:val="24"/>
                <w:lang w:val="en-US" w:eastAsia="en-US" w:bidi="ar-SA"/>
              </w:rPr>
            </w:pPr>
          </w:p>
          <w:p w14:paraId="12F92BF3">
            <w:pPr>
              <w:rPr>
                <w:rFonts w:hint="eastAsia" w:ascii="方正仿宋_GBK" w:hAnsi="方正仿宋_GBK" w:eastAsia="方正仿宋_GBK" w:cs="方正仿宋_GBK"/>
                <w:b/>
                <w:bCs/>
                <w:color w:val="010101"/>
                <w:w w:val="105"/>
                <w:sz w:val="24"/>
                <w:szCs w:val="24"/>
                <w:lang w:val="en-US" w:eastAsia="en-US" w:bidi="ar-SA"/>
              </w:rPr>
            </w:pPr>
          </w:p>
          <w:p w14:paraId="77DCD3FD">
            <w:pPr>
              <w:rPr>
                <w:rFonts w:hint="eastAsia" w:ascii="方正仿宋_GBK" w:hAnsi="方正仿宋_GBK" w:eastAsia="方正仿宋_GBK" w:cs="方正仿宋_GBK"/>
                <w:b/>
                <w:bCs/>
                <w:color w:val="010101"/>
                <w:w w:val="105"/>
                <w:sz w:val="24"/>
                <w:szCs w:val="24"/>
                <w:lang w:val="en-US" w:eastAsia="en-US" w:bidi="ar-SA"/>
              </w:rPr>
            </w:pPr>
          </w:p>
          <w:p w14:paraId="05D11020">
            <w:pPr>
              <w:numPr>
                <w:ilvl w:val="0"/>
                <w:numId w:val="0"/>
              </w:numPr>
              <w:ind w:right="0" w:rightChars="0"/>
              <w:rPr>
                <w:rFonts w:hint="eastAsia" w:ascii="方正仿宋_GBK" w:hAnsi="方正仿宋_GBK" w:eastAsia="方正仿宋_GBK" w:cs="方正仿宋_GBK"/>
                <w:b/>
                <w:bCs/>
                <w:color w:val="010101"/>
                <w:w w:val="105"/>
                <w:sz w:val="24"/>
                <w:szCs w:val="24"/>
                <w:lang w:val="en-US" w:eastAsia="en-US" w:bidi="ar-SA"/>
              </w:rPr>
            </w:pPr>
            <w:r>
              <w:rPr>
                <w:rFonts w:hint="eastAsia" w:ascii="方正仿宋_GBK" w:hAnsi="方正仿宋_GBK" w:eastAsia="方正仿宋_GBK" w:cs="方正仿宋_GBK"/>
                <w:b/>
                <w:bCs/>
                <w:color w:val="010101"/>
                <w:w w:val="105"/>
                <w:sz w:val="24"/>
                <w:szCs w:val="24"/>
                <w:lang w:val="en-US" w:eastAsia="zh-CN" w:bidi="ar-SA"/>
              </w:rPr>
              <w:t>五、</w:t>
            </w:r>
            <w:r>
              <w:rPr>
                <w:rFonts w:hint="eastAsia" w:ascii="方正仿宋_GBK" w:hAnsi="方正仿宋_GBK" w:eastAsia="方正仿宋_GBK" w:cs="方正仿宋_GBK"/>
                <w:b/>
                <w:bCs/>
                <w:color w:val="010101"/>
                <w:w w:val="105"/>
                <w:sz w:val="24"/>
                <w:szCs w:val="24"/>
                <w:lang w:val="en-US" w:eastAsia="en-US" w:bidi="ar-SA"/>
              </w:rPr>
              <w:t>实训结果分析或技能训练心得</w:t>
            </w:r>
          </w:p>
          <w:p w14:paraId="4003973B">
            <w:pPr>
              <w:widowControl w:val="0"/>
              <w:numPr>
                <w:ilvl w:val="0"/>
                <w:numId w:val="0"/>
              </w:numPr>
              <w:autoSpaceDE w:val="0"/>
              <w:autoSpaceDN w:val="0"/>
              <w:spacing w:before="0" w:after="0" w:line="240" w:lineRule="auto"/>
              <w:ind w:right="0" w:rightChars="0"/>
              <w:jc w:val="left"/>
              <w:rPr>
                <w:rFonts w:hint="eastAsia" w:ascii="方正仿宋_GBK" w:hAnsi="方正仿宋_GBK" w:eastAsia="方正仿宋_GBK" w:cs="方正仿宋_GBK"/>
                <w:b/>
                <w:bCs/>
                <w:color w:val="010101"/>
                <w:w w:val="105"/>
                <w:sz w:val="24"/>
                <w:szCs w:val="24"/>
                <w:lang w:val="en-US" w:eastAsia="en-US" w:bidi="ar-SA"/>
              </w:rPr>
            </w:pPr>
          </w:p>
          <w:p w14:paraId="0F532C48">
            <w:pPr>
              <w:widowControl w:val="0"/>
              <w:numPr>
                <w:ilvl w:val="0"/>
                <w:numId w:val="0"/>
              </w:numPr>
              <w:autoSpaceDE w:val="0"/>
              <w:autoSpaceDN w:val="0"/>
              <w:spacing w:before="0" w:after="0" w:line="240" w:lineRule="auto"/>
              <w:ind w:right="0" w:rightChars="0"/>
              <w:jc w:val="left"/>
              <w:rPr>
                <w:rFonts w:hint="eastAsia"/>
                <w:vertAlign w:val="baseline"/>
              </w:rPr>
            </w:pPr>
          </w:p>
          <w:p w14:paraId="3F59C445">
            <w:pPr>
              <w:widowControl w:val="0"/>
              <w:numPr>
                <w:ilvl w:val="0"/>
                <w:numId w:val="0"/>
              </w:numPr>
              <w:autoSpaceDE w:val="0"/>
              <w:autoSpaceDN w:val="0"/>
              <w:spacing w:before="0" w:after="0" w:line="240" w:lineRule="auto"/>
              <w:ind w:right="0" w:rightChars="0"/>
              <w:jc w:val="left"/>
              <w:rPr>
                <w:rFonts w:hint="eastAsia"/>
                <w:vertAlign w:val="baseline"/>
              </w:rPr>
            </w:pPr>
          </w:p>
          <w:p w14:paraId="73FDE004">
            <w:pPr>
              <w:widowControl w:val="0"/>
              <w:numPr>
                <w:ilvl w:val="0"/>
                <w:numId w:val="0"/>
              </w:numPr>
              <w:autoSpaceDE w:val="0"/>
              <w:autoSpaceDN w:val="0"/>
              <w:spacing w:before="0" w:after="0" w:line="240" w:lineRule="auto"/>
              <w:ind w:right="0" w:rightChars="0"/>
              <w:jc w:val="left"/>
              <w:rPr>
                <w:rFonts w:hint="eastAsia"/>
                <w:vertAlign w:val="baseline"/>
              </w:rPr>
            </w:pPr>
          </w:p>
          <w:p w14:paraId="5C575D66">
            <w:pPr>
              <w:widowControl w:val="0"/>
              <w:numPr>
                <w:ilvl w:val="0"/>
                <w:numId w:val="0"/>
              </w:numPr>
              <w:autoSpaceDE w:val="0"/>
              <w:autoSpaceDN w:val="0"/>
              <w:spacing w:before="0" w:after="0" w:line="240" w:lineRule="auto"/>
              <w:ind w:right="0" w:rightChars="0"/>
              <w:jc w:val="left"/>
              <w:rPr>
                <w:rFonts w:hint="eastAsia"/>
                <w:vertAlign w:val="baseline"/>
              </w:rPr>
            </w:pPr>
          </w:p>
          <w:p w14:paraId="543F2282">
            <w:pPr>
              <w:widowControl w:val="0"/>
              <w:numPr>
                <w:ilvl w:val="0"/>
                <w:numId w:val="0"/>
              </w:numPr>
              <w:autoSpaceDE w:val="0"/>
              <w:autoSpaceDN w:val="0"/>
              <w:spacing w:before="0" w:after="0" w:line="240" w:lineRule="auto"/>
              <w:ind w:right="0" w:rightChars="0"/>
              <w:jc w:val="left"/>
              <w:rPr>
                <w:rFonts w:hint="eastAsia"/>
                <w:vertAlign w:val="baseline"/>
              </w:rPr>
            </w:pPr>
          </w:p>
        </w:tc>
      </w:tr>
    </w:tbl>
    <w:p w14:paraId="1B14AE4C"/>
    <w:sectPr>
      <w:footerReference r:id="rId5" w:type="default"/>
      <w:pgSz w:w="11906" w:h="16838"/>
      <w:pgMar w:top="1417" w:right="1134" w:bottom="1134" w:left="1134" w:header="851" w:footer="1474" w:gutter="0"/>
      <w:pgNumType w:fmt="decimal" w:start="1"/>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DDA1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A2647C">
                          <w:pPr>
                            <w:pStyle w:val="2"/>
                            <w:rPr>
                              <w:rFonts w:hint="eastAsia" w:ascii="宋体" w:hAnsi="宋体" w:eastAsia="宋体" w:cstheme="minorEastAsia"/>
                              <w:sz w:val="28"/>
                              <w:szCs w:val="28"/>
                            </w:rPr>
                          </w:pPr>
                          <w:r>
                            <w:rPr>
                              <w:rFonts w:hint="eastAsia" w:ascii="宋体" w:hAnsi="宋体" w:eastAsia="宋体" w:cstheme="minorEastAsia"/>
                              <w:sz w:val="28"/>
                              <w:szCs w:val="28"/>
                            </w:rPr>
                            <w:t>—</w:t>
                          </w:r>
                          <w:r>
                            <w:rPr>
                              <w:rFonts w:hint="eastAsia" w:ascii="宋体" w:hAnsi="宋体" w:eastAsia="宋体" w:cstheme="minorEastAsia"/>
                              <w:sz w:val="24"/>
                              <w:szCs w:val="28"/>
                            </w:rPr>
                            <w:t>　</w:t>
                          </w:r>
                          <w:r>
                            <w:rPr>
                              <w:rFonts w:hint="eastAsia" w:ascii="宋体" w:hAnsi="宋体" w:eastAsia="宋体" w:cstheme="minorEastAsia"/>
                              <w:sz w:val="28"/>
                              <w:szCs w:val="28"/>
                            </w:rPr>
                            <w:fldChar w:fldCharType="begin"/>
                          </w:r>
                          <w:r>
                            <w:rPr>
                              <w:rFonts w:hint="eastAsia" w:ascii="宋体" w:hAnsi="宋体" w:eastAsia="宋体" w:cstheme="minorEastAsia"/>
                              <w:sz w:val="28"/>
                              <w:szCs w:val="28"/>
                            </w:rPr>
                            <w:instrText xml:space="preserve"> PAGE  \* MERGEFORMAT </w:instrText>
                          </w:r>
                          <w:r>
                            <w:rPr>
                              <w:rFonts w:hint="eastAsia" w:ascii="宋体" w:hAnsi="宋体" w:eastAsia="宋体" w:cstheme="minorEastAsia"/>
                              <w:sz w:val="28"/>
                              <w:szCs w:val="28"/>
                            </w:rPr>
                            <w:fldChar w:fldCharType="separate"/>
                          </w:r>
                          <w:r>
                            <w:rPr>
                              <w:rFonts w:hint="eastAsia" w:ascii="宋体" w:hAnsi="宋体" w:eastAsia="宋体" w:cstheme="minorEastAsia"/>
                              <w:sz w:val="28"/>
                              <w:szCs w:val="28"/>
                            </w:rPr>
                            <w:t>1</w:t>
                          </w:r>
                          <w:r>
                            <w:rPr>
                              <w:rFonts w:hint="eastAsia" w:ascii="宋体" w:hAnsi="宋体" w:eastAsia="宋体" w:cstheme="minorEastAsia"/>
                              <w:sz w:val="28"/>
                              <w:szCs w:val="28"/>
                            </w:rPr>
                            <w:fldChar w:fldCharType="end"/>
                          </w:r>
                          <w:r>
                            <w:rPr>
                              <w:rFonts w:hint="eastAsia" w:ascii="宋体" w:hAnsi="宋体" w:eastAsia="宋体" w:cstheme="minorEastAsia"/>
                              <w:sz w:val="24"/>
                              <w:szCs w:val="28"/>
                            </w:rPr>
                            <w:t>　</w:t>
                          </w:r>
                          <w:r>
                            <w:rPr>
                              <w:rFonts w:hint="eastAsia" w:ascii="宋体" w:hAnsi="宋体" w:eastAsia="宋体" w:cstheme="minorEastAsia"/>
                              <w:sz w:val="28"/>
                              <w:szCs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c3nUujgCAABrBAAADgAAAAAAAAABACAAAAAlAQAAZHJzL2Uy&#10;b0RvYy54bWxQSwUGAAAAAAYABgBZAQAAzwUAAAAA&#10;">
              <v:fill on="f" focussize="0,0"/>
              <v:stroke on="f" weight="0.5pt"/>
              <v:imagedata o:title=""/>
              <o:lock v:ext="edit" aspectratio="f"/>
              <v:textbox inset="16pt,0mm,16pt,0mm" style="mso-fit-shape-to-text:t;">
                <w:txbxContent>
                  <w:p w14:paraId="39A2647C">
                    <w:pPr>
                      <w:pStyle w:val="2"/>
                      <w:rPr>
                        <w:rFonts w:hint="eastAsia" w:ascii="宋体" w:hAnsi="宋体" w:eastAsia="宋体" w:cstheme="minorEastAsia"/>
                        <w:sz w:val="28"/>
                        <w:szCs w:val="28"/>
                      </w:rPr>
                    </w:pPr>
                    <w:r>
                      <w:rPr>
                        <w:rFonts w:hint="eastAsia" w:ascii="宋体" w:hAnsi="宋体" w:eastAsia="宋体" w:cstheme="minorEastAsia"/>
                        <w:sz w:val="28"/>
                        <w:szCs w:val="28"/>
                      </w:rPr>
                      <w:t>—</w:t>
                    </w:r>
                    <w:r>
                      <w:rPr>
                        <w:rFonts w:hint="eastAsia" w:ascii="宋体" w:hAnsi="宋体" w:eastAsia="宋体" w:cstheme="minorEastAsia"/>
                        <w:sz w:val="24"/>
                        <w:szCs w:val="28"/>
                      </w:rPr>
                      <w:t>　</w:t>
                    </w:r>
                    <w:r>
                      <w:rPr>
                        <w:rFonts w:hint="eastAsia" w:ascii="宋体" w:hAnsi="宋体" w:eastAsia="宋体" w:cstheme="minorEastAsia"/>
                        <w:sz w:val="28"/>
                        <w:szCs w:val="28"/>
                      </w:rPr>
                      <w:fldChar w:fldCharType="begin"/>
                    </w:r>
                    <w:r>
                      <w:rPr>
                        <w:rFonts w:hint="eastAsia" w:ascii="宋体" w:hAnsi="宋体" w:eastAsia="宋体" w:cstheme="minorEastAsia"/>
                        <w:sz w:val="28"/>
                        <w:szCs w:val="28"/>
                      </w:rPr>
                      <w:instrText xml:space="preserve"> PAGE  \* MERGEFORMAT </w:instrText>
                    </w:r>
                    <w:r>
                      <w:rPr>
                        <w:rFonts w:hint="eastAsia" w:ascii="宋体" w:hAnsi="宋体" w:eastAsia="宋体" w:cstheme="minorEastAsia"/>
                        <w:sz w:val="28"/>
                        <w:szCs w:val="28"/>
                      </w:rPr>
                      <w:fldChar w:fldCharType="separate"/>
                    </w:r>
                    <w:r>
                      <w:rPr>
                        <w:rFonts w:hint="eastAsia" w:ascii="宋体" w:hAnsi="宋体" w:eastAsia="宋体" w:cstheme="minorEastAsia"/>
                        <w:sz w:val="28"/>
                        <w:szCs w:val="28"/>
                      </w:rPr>
                      <w:t>1</w:t>
                    </w:r>
                    <w:r>
                      <w:rPr>
                        <w:rFonts w:hint="eastAsia" w:ascii="宋体" w:hAnsi="宋体" w:eastAsia="宋体" w:cstheme="minorEastAsia"/>
                        <w:sz w:val="28"/>
                        <w:szCs w:val="28"/>
                      </w:rPr>
                      <w:fldChar w:fldCharType="end"/>
                    </w:r>
                    <w:r>
                      <w:rPr>
                        <w:rFonts w:hint="eastAsia" w:ascii="宋体" w:hAnsi="宋体" w:eastAsia="宋体" w:cstheme="minorEastAsia"/>
                        <w:sz w:val="24"/>
                        <w:szCs w:val="28"/>
                      </w:rPr>
                      <w:t>　</w:t>
                    </w:r>
                    <w:r>
                      <w:rPr>
                        <w:rFonts w:hint="eastAsia" w:ascii="宋体" w:hAnsi="宋体" w:eastAsia="宋体" w:cstheme="minorEastAsia"/>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yYTA5NGU3MWNhNjM4YjAyZWJhMmJlNDQyZjAxZmQifQ=="/>
  </w:docVars>
  <w:rsids>
    <w:rsidRoot w:val="7851312E"/>
    <w:rsid w:val="0C083FBC"/>
    <w:rsid w:val="113D2012"/>
    <w:rsid w:val="1B60236D"/>
    <w:rsid w:val="2AB92B7C"/>
    <w:rsid w:val="4BBE7C86"/>
    <w:rsid w:val="4F7F76BE"/>
    <w:rsid w:val="59A03CBA"/>
    <w:rsid w:val="59ED14D0"/>
    <w:rsid w:val="5A341760"/>
    <w:rsid w:val="5D2F01DE"/>
    <w:rsid w:val="68EE711C"/>
    <w:rsid w:val="70622071"/>
    <w:rsid w:val="72001B41"/>
    <w:rsid w:val="785131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市直单位</Company>
  <Pages>4</Pages>
  <Words>329</Words>
  <Characters>342</Characters>
  <Lines>0</Lines>
  <Paragraphs>0</Paragraphs>
  <TotalTime>4</TotalTime>
  <ScaleCrop>false</ScaleCrop>
  <LinksUpToDate>false</LinksUpToDate>
  <CharactersWithSpaces>442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2025-10-14T02:40:00Z</dcterms:created>
  <dc:creator>十年</dc:creator>
  <cp:lastModifiedBy>WPS_1757038245</cp:lastModifiedBy>
  <dcterms:modified xsi:type="dcterms:W3CDTF">2025-11-11T01:22:52Z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18B72218D4F5435CB9EEE769FC1ABFD8_13</vt:lpwstr>
  </property>
  <property fmtid="{D5CDD505-2E9C-101B-9397-08002B2CF9AE}" pid="4" name="KSOTemplateDocerSaveRecord">
    <vt:lpwstr>eyJoZGlkIjoiYWNmODVlMjgxZmNiNzRlYjcwYmUwMTRkNDJiZGE2OWEiLCJ1c2VySWQiOiIxNTQ1MTAwNzc0In0=</vt:lpwstr>
  </property>
</Properties>
</file>