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5190" w:type="pct"/>
        <w:tblInd w:w="-176" w:type="dxa"/>
        <w:tblLook w:val="04A0" w:firstRow="1" w:lastRow="0" w:firstColumn="1" w:lastColumn="0" w:noHBand="0" w:noVBand="1"/>
      </w:tblPr>
      <w:tblGrid>
        <w:gridCol w:w="1122"/>
        <w:gridCol w:w="1019"/>
        <w:gridCol w:w="1747"/>
        <w:gridCol w:w="5611"/>
        <w:gridCol w:w="708"/>
        <w:gridCol w:w="708"/>
        <w:gridCol w:w="4963"/>
      </w:tblGrid>
      <w:tr w:rsidR="00720F40" w:rsidRPr="00D54A2C" w:rsidTr="008611B0">
        <w:trPr>
          <w:trHeight w:val="418"/>
        </w:trPr>
        <w:tc>
          <w:tcPr>
            <w:tcW w:w="353" w:type="pct"/>
            <w:vAlign w:val="center"/>
          </w:tcPr>
          <w:p w:rsidR="00720F40" w:rsidRPr="00D54A2C" w:rsidRDefault="00645195" w:rsidP="00D54A2C">
            <w:pPr>
              <w:jc w:val="center"/>
              <w:rPr>
                <w:sz w:val="18"/>
                <w:szCs w:val="18"/>
              </w:rPr>
            </w:pPr>
            <w:r w:rsidRPr="00D54A2C">
              <w:rPr>
                <w:rFonts w:hint="eastAsia"/>
                <w:sz w:val="18"/>
                <w:szCs w:val="18"/>
              </w:rPr>
              <w:t>一级指标</w:t>
            </w:r>
          </w:p>
        </w:tc>
        <w:tc>
          <w:tcPr>
            <w:tcW w:w="321" w:type="pct"/>
            <w:vAlign w:val="center"/>
          </w:tcPr>
          <w:p w:rsidR="00720F40" w:rsidRPr="00D54A2C" w:rsidRDefault="00645195" w:rsidP="00D54A2C">
            <w:pPr>
              <w:jc w:val="center"/>
              <w:rPr>
                <w:sz w:val="18"/>
                <w:szCs w:val="18"/>
              </w:rPr>
            </w:pPr>
            <w:r w:rsidRPr="00D54A2C">
              <w:rPr>
                <w:rFonts w:hint="eastAsia"/>
                <w:sz w:val="18"/>
                <w:szCs w:val="18"/>
              </w:rPr>
              <w:t>二级指标</w:t>
            </w:r>
          </w:p>
        </w:tc>
        <w:tc>
          <w:tcPr>
            <w:tcW w:w="550" w:type="pct"/>
            <w:vAlign w:val="center"/>
          </w:tcPr>
          <w:p w:rsidR="00720F40" w:rsidRPr="00D54A2C" w:rsidRDefault="00645195" w:rsidP="00D54A2C">
            <w:pPr>
              <w:jc w:val="center"/>
              <w:rPr>
                <w:sz w:val="18"/>
                <w:szCs w:val="18"/>
              </w:rPr>
            </w:pPr>
            <w:r w:rsidRPr="00D54A2C">
              <w:rPr>
                <w:rFonts w:hint="eastAsia"/>
                <w:sz w:val="18"/>
                <w:szCs w:val="18"/>
              </w:rPr>
              <w:t>观测点</w:t>
            </w:r>
          </w:p>
        </w:tc>
        <w:tc>
          <w:tcPr>
            <w:tcW w:w="1767" w:type="pct"/>
            <w:vAlign w:val="center"/>
          </w:tcPr>
          <w:p w:rsidR="00720F40" w:rsidRPr="00D54A2C" w:rsidRDefault="00645195" w:rsidP="00D54A2C">
            <w:pPr>
              <w:jc w:val="center"/>
              <w:rPr>
                <w:sz w:val="18"/>
                <w:szCs w:val="18"/>
              </w:rPr>
            </w:pPr>
            <w:r w:rsidRPr="00D54A2C">
              <w:rPr>
                <w:rFonts w:hint="eastAsia"/>
                <w:sz w:val="18"/>
                <w:szCs w:val="18"/>
              </w:rPr>
              <w:t>主要内涵</w:t>
            </w:r>
          </w:p>
        </w:tc>
        <w:tc>
          <w:tcPr>
            <w:tcW w:w="223" w:type="pct"/>
            <w:vAlign w:val="center"/>
          </w:tcPr>
          <w:p w:rsidR="00720F40" w:rsidRPr="00D54A2C" w:rsidRDefault="00645195" w:rsidP="00D54A2C">
            <w:pPr>
              <w:jc w:val="center"/>
              <w:rPr>
                <w:sz w:val="18"/>
                <w:szCs w:val="18"/>
              </w:rPr>
            </w:pPr>
            <w:r w:rsidRPr="00D54A2C">
              <w:rPr>
                <w:rFonts w:hint="eastAsia"/>
                <w:sz w:val="18"/>
                <w:szCs w:val="18"/>
              </w:rPr>
              <w:t>满分</w:t>
            </w:r>
          </w:p>
        </w:tc>
        <w:tc>
          <w:tcPr>
            <w:tcW w:w="223" w:type="pct"/>
            <w:vAlign w:val="center"/>
          </w:tcPr>
          <w:p w:rsidR="00720F40" w:rsidRPr="00D54A2C" w:rsidRDefault="00645195" w:rsidP="00D54A2C">
            <w:pPr>
              <w:jc w:val="center"/>
              <w:rPr>
                <w:sz w:val="18"/>
                <w:szCs w:val="18"/>
              </w:rPr>
            </w:pPr>
            <w:r w:rsidRPr="00D54A2C">
              <w:rPr>
                <w:rFonts w:hint="eastAsia"/>
                <w:sz w:val="18"/>
                <w:szCs w:val="18"/>
              </w:rPr>
              <w:t>得分</w:t>
            </w:r>
          </w:p>
        </w:tc>
        <w:tc>
          <w:tcPr>
            <w:tcW w:w="1563" w:type="pct"/>
            <w:vAlign w:val="center"/>
          </w:tcPr>
          <w:p w:rsidR="00720F40" w:rsidRPr="00D54A2C" w:rsidRDefault="00645195" w:rsidP="00D54A2C">
            <w:pPr>
              <w:jc w:val="center"/>
              <w:rPr>
                <w:sz w:val="18"/>
                <w:szCs w:val="18"/>
              </w:rPr>
            </w:pPr>
            <w:r w:rsidRPr="00D54A2C">
              <w:rPr>
                <w:rFonts w:hint="eastAsia"/>
                <w:sz w:val="18"/>
                <w:szCs w:val="18"/>
              </w:rPr>
              <w:t>评分说明</w:t>
            </w:r>
          </w:p>
        </w:tc>
      </w:tr>
      <w:tr w:rsidR="009A53FC" w:rsidRPr="00D54A2C" w:rsidTr="008611B0">
        <w:trPr>
          <w:trHeight w:val="1414"/>
        </w:trPr>
        <w:tc>
          <w:tcPr>
            <w:tcW w:w="353" w:type="pct"/>
            <w:vMerge w:val="restart"/>
            <w:vAlign w:val="center"/>
          </w:tcPr>
          <w:p w:rsidR="009A53FC" w:rsidRPr="00D54A2C" w:rsidRDefault="009A53FC" w:rsidP="009A53FC">
            <w:pPr>
              <w:jc w:val="center"/>
              <w:rPr>
                <w:sz w:val="18"/>
                <w:szCs w:val="18"/>
              </w:rPr>
            </w:pPr>
            <w:r>
              <w:rPr>
                <w:rFonts w:hint="eastAsia"/>
                <w:sz w:val="18"/>
                <w:szCs w:val="18"/>
              </w:rPr>
              <w:t>1.</w:t>
            </w:r>
            <w:r>
              <w:rPr>
                <w:rFonts w:hint="eastAsia"/>
                <w:sz w:val="18"/>
                <w:szCs w:val="18"/>
              </w:rPr>
              <w:t>形式（</w:t>
            </w:r>
            <w:r>
              <w:rPr>
                <w:rFonts w:hint="eastAsia"/>
                <w:sz w:val="18"/>
                <w:szCs w:val="18"/>
              </w:rPr>
              <w:t>8</w:t>
            </w:r>
            <w:r>
              <w:rPr>
                <w:rFonts w:hint="eastAsia"/>
                <w:sz w:val="18"/>
                <w:szCs w:val="18"/>
              </w:rPr>
              <w:t>分）</w:t>
            </w:r>
          </w:p>
        </w:tc>
        <w:tc>
          <w:tcPr>
            <w:tcW w:w="321" w:type="pct"/>
            <w:vAlign w:val="center"/>
          </w:tcPr>
          <w:p w:rsidR="009A53FC" w:rsidRPr="00D54A2C" w:rsidRDefault="009A53FC" w:rsidP="00D54A2C">
            <w:pPr>
              <w:jc w:val="center"/>
              <w:rPr>
                <w:sz w:val="18"/>
                <w:szCs w:val="18"/>
              </w:rPr>
            </w:pPr>
            <w:r w:rsidRPr="00D54A2C">
              <w:rPr>
                <w:rFonts w:hint="eastAsia"/>
                <w:sz w:val="18"/>
                <w:szCs w:val="18"/>
              </w:rPr>
              <w:t>1-1</w:t>
            </w:r>
          </w:p>
          <w:p w:rsidR="009A53FC" w:rsidRPr="00D54A2C" w:rsidRDefault="009A53FC" w:rsidP="00D54A2C">
            <w:pPr>
              <w:jc w:val="center"/>
              <w:rPr>
                <w:sz w:val="18"/>
                <w:szCs w:val="18"/>
              </w:rPr>
            </w:pPr>
            <w:r w:rsidRPr="00D54A2C">
              <w:rPr>
                <w:rFonts w:hint="eastAsia"/>
                <w:sz w:val="18"/>
                <w:szCs w:val="18"/>
              </w:rPr>
              <w:t>成果名称</w:t>
            </w:r>
          </w:p>
        </w:tc>
        <w:tc>
          <w:tcPr>
            <w:tcW w:w="550" w:type="pct"/>
            <w:vAlign w:val="center"/>
          </w:tcPr>
          <w:p w:rsidR="009A53FC" w:rsidRPr="00D54A2C" w:rsidRDefault="009A53FC" w:rsidP="00D54A2C">
            <w:pPr>
              <w:jc w:val="center"/>
              <w:rPr>
                <w:sz w:val="18"/>
                <w:szCs w:val="18"/>
              </w:rPr>
            </w:pPr>
            <w:r w:rsidRPr="00D54A2C">
              <w:rPr>
                <w:rFonts w:hint="eastAsia"/>
                <w:sz w:val="18"/>
                <w:szCs w:val="18"/>
              </w:rPr>
              <w:t>准确、简洁</w:t>
            </w:r>
          </w:p>
        </w:tc>
        <w:tc>
          <w:tcPr>
            <w:tcW w:w="1767" w:type="pct"/>
            <w:vAlign w:val="center"/>
          </w:tcPr>
          <w:p w:rsidR="009A53FC" w:rsidRPr="00D54A2C" w:rsidRDefault="009A53FC" w:rsidP="009A53FC">
            <w:pPr>
              <w:rPr>
                <w:sz w:val="18"/>
                <w:szCs w:val="18"/>
              </w:rPr>
            </w:pPr>
            <w:r w:rsidRPr="00D54A2C">
              <w:rPr>
                <w:rFonts w:hint="eastAsia"/>
                <w:sz w:val="18"/>
                <w:szCs w:val="18"/>
              </w:rPr>
              <w:t>成果名称准确、简明地反映出成果的主要内容和特征，能概括成果</w:t>
            </w:r>
            <w:r>
              <w:rPr>
                <w:rFonts w:hint="eastAsia"/>
                <w:sz w:val="18"/>
                <w:szCs w:val="18"/>
              </w:rPr>
              <w:t>的属性和内涵。如为教材，在成果</w:t>
            </w:r>
            <w:r w:rsidRPr="00D54A2C">
              <w:rPr>
                <w:rFonts w:hint="eastAsia"/>
                <w:sz w:val="18"/>
                <w:szCs w:val="18"/>
              </w:rPr>
              <w:t>名称后加写（教材）。字数（含符号）不超过</w:t>
            </w:r>
            <w:r w:rsidRPr="00D54A2C">
              <w:rPr>
                <w:rFonts w:hint="eastAsia"/>
                <w:sz w:val="18"/>
                <w:szCs w:val="18"/>
              </w:rPr>
              <w:t>35</w:t>
            </w:r>
            <w:r w:rsidRPr="00D54A2C">
              <w:rPr>
                <w:rFonts w:hint="eastAsia"/>
                <w:sz w:val="18"/>
                <w:szCs w:val="18"/>
              </w:rPr>
              <w:t>个汉字。没有出现名称繁杂、名称通用化、名称与内容不符、名称如口号、半截名称或实为论文名称等问题。</w:t>
            </w:r>
          </w:p>
        </w:tc>
        <w:tc>
          <w:tcPr>
            <w:tcW w:w="223" w:type="pct"/>
            <w:vAlign w:val="center"/>
          </w:tcPr>
          <w:p w:rsidR="009A53FC" w:rsidRPr="00D54A2C" w:rsidRDefault="009A53FC" w:rsidP="00D54A2C">
            <w:pPr>
              <w:jc w:val="center"/>
              <w:rPr>
                <w:sz w:val="18"/>
                <w:szCs w:val="18"/>
              </w:rPr>
            </w:pPr>
            <w:r>
              <w:rPr>
                <w:rFonts w:hint="eastAsia"/>
                <w:sz w:val="18"/>
                <w:szCs w:val="18"/>
              </w:rPr>
              <w:t>2</w:t>
            </w:r>
          </w:p>
        </w:tc>
        <w:tc>
          <w:tcPr>
            <w:tcW w:w="223" w:type="pct"/>
            <w:vAlign w:val="center"/>
          </w:tcPr>
          <w:p w:rsidR="009A53FC" w:rsidRPr="00D54A2C" w:rsidRDefault="009A53FC" w:rsidP="00D54A2C">
            <w:pPr>
              <w:jc w:val="center"/>
              <w:rPr>
                <w:sz w:val="18"/>
                <w:szCs w:val="18"/>
              </w:rPr>
            </w:pPr>
          </w:p>
        </w:tc>
        <w:tc>
          <w:tcPr>
            <w:tcW w:w="1563" w:type="pct"/>
            <w:vAlign w:val="center"/>
          </w:tcPr>
          <w:p w:rsidR="009A53FC" w:rsidRDefault="009A53FC" w:rsidP="00DE1C1A">
            <w:pPr>
              <w:rPr>
                <w:sz w:val="18"/>
                <w:szCs w:val="18"/>
              </w:rPr>
            </w:pPr>
            <w:r w:rsidRPr="00D54A2C">
              <w:rPr>
                <w:rFonts w:hint="eastAsia"/>
                <w:sz w:val="18"/>
                <w:szCs w:val="18"/>
              </w:rPr>
              <w:t>除特别说明的指标外，单项指标最低分为</w:t>
            </w:r>
            <w:r w:rsidRPr="00D54A2C">
              <w:rPr>
                <w:rFonts w:hint="eastAsia"/>
                <w:sz w:val="18"/>
                <w:szCs w:val="18"/>
              </w:rPr>
              <w:t>0</w:t>
            </w:r>
            <w:r w:rsidRPr="00D54A2C">
              <w:rPr>
                <w:rFonts w:hint="eastAsia"/>
                <w:sz w:val="18"/>
                <w:szCs w:val="18"/>
              </w:rPr>
              <w:t>分：单项指标的分数等差设为</w:t>
            </w:r>
            <w:r w:rsidRPr="00D54A2C">
              <w:rPr>
                <w:rFonts w:hint="eastAsia"/>
                <w:sz w:val="18"/>
                <w:szCs w:val="18"/>
              </w:rPr>
              <w:t>0.5</w:t>
            </w:r>
            <w:r w:rsidRPr="00D54A2C">
              <w:rPr>
                <w:rFonts w:hint="eastAsia"/>
                <w:sz w:val="18"/>
                <w:szCs w:val="18"/>
              </w:rPr>
              <w:t>分</w:t>
            </w:r>
            <w:r w:rsidRPr="00D54A2C">
              <w:rPr>
                <w:rFonts w:hint="eastAsia"/>
                <w:sz w:val="18"/>
                <w:szCs w:val="18"/>
              </w:rPr>
              <w:t xml:space="preserve"> (</w:t>
            </w:r>
            <w:r w:rsidRPr="00D54A2C">
              <w:rPr>
                <w:rFonts w:hint="eastAsia"/>
                <w:sz w:val="18"/>
                <w:szCs w:val="18"/>
              </w:rPr>
              <w:t>下同</w:t>
            </w:r>
            <w:r w:rsidRPr="00D54A2C">
              <w:rPr>
                <w:rFonts w:hint="eastAsia"/>
                <w:sz w:val="18"/>
                <w:szCs w:val="18"/>
              </w:rPr>
              <w:t>)</w:t>
            </w:r>
            <w:r w:rsidRPr="00D54A2C">
              <w:rPr>
                <w:rFonts w:hint="eastAsia"/>
                <w:sz w:val="18"/>
                <w:szCs w:val="18"/>
              </w:rPr>
              <w:t>：以本指标为例，可评为</w:t>
            </w:r>
            <w:r w:rsidRPr="00D54A2C">
              <w:rPr>
                <w:rFonts w:hint="eastAsia"/>
                <w:sz w:val="18"/>
                <w:szCs w:val="18"/>
              </w:rPr>
              <w:t>2</w:t>
            </w:r>
            <w:r w:rsidRPr="00D54A2C">
              <w:rPr>
                <w:rFonts w:hint="eastAsia"/>
                <w:sz w:val="18"/>
                <w:szCs w:val="18"/>
              </w:rPr>
              <w:t>分、</w:t>
            </w:r>
            <w:r w:rsidRPr="00D54A2C">
              <w:rPr>
                <w:rFonts w:hint="eastAsia"/>
                <w:sz w:val="18"/>
                <w:szCs w:val="18"/>
              </w:rPr>
              <w:t>1.5</w:t>
            </w:r>
            <w:r w:rsidRPr="00D54A2C">
              <w:rPr>
                <w:rFonts w:hint="eastAsia"/>
                <w:sz w:val="18"/>
                <w:szCs w:val="18"/>
              </w:rPr>
              <w:t>分、</w:t>
            </w:r>
            <w:r w:rsidRPr="00D54A2C">
              <w:rPr>
                <w:rFonts w:hint="eastAsia"/>
                <w:sz w:val="18"/>
                <w:szCs w:val="18"/>
              </w:rPr>
              <w:t>1</w:t>
            </w:r>
            <w:r w:rsidRPr="00D54A2C">
              <w:rPr>
                <w:rFonts w:hint="eastAsia"/>
                <w:sz w:val="18"/>
                <w:szCs w:val="18"/>
              </w:rPr>
              <w:t>分、</w:t>
            </w:r>
            <w:r w:rsidRPr="00D54A2C">
              <w:rPr>
                <w:rFonts w:hint="eastAsia"/>
                <w:sz w:val="18"/>
                <w:szCs w:val="18"/>
              </w:rPr>
              <w:t>0.5</w:t>
            </w:r>
            <w:r w:rsidRPr="00D54A2C">
              <w:rPr>
                <w:rFonts w:hint="eastAsia"/>
                <w:sz w:val="18"/>
                <w:szCs w:val="18"/>
              </w:rPr>
              <w:t>分和</w:t>
            </w:r>
            <w:r w:rsidRPr="00D54A2C">
              <w:rPr>
                <w:rFonts w:hint="eastAsia"/>
                <w:sz w:val="18"/>
                <w:szCs w:val="18"/>
              </w:rPr>
              <w:t>0</w:t>
            </w:r>
            <w:r w:rsidRPr="00D54A2C">
              <w:rPr>
                <w:rFonts w:hint="eastAsia"/>
                <w:sz w:val="18"/>
                <w:szCs w:val="18"/>
              </w:rPr>
              <w:t>分。</w:t>
            </w:r>
          </w:p>
          <w:p w:rsidR="009A53FC" w:rsidRPr="00D54A2C" w:rsidRDefault="009A53FC" w:rsidP="00DE1C1A">
            <w:pPr>
              <w:rPr>
                <w:sz w:val="18"/>
                <w:szCs w:val="18"/>
              </w:rPr>
            </w:pPr>
            <w:r w:rsidRPr="00D54A2C">
              <w:rPr>
                <w:rFonts w:hint="eastAsia"/>
                <w:sz w:val="18"/>
                <w:szCs w:val="18"/>
              </w:rPr>
              <w:t>基本符合要求的，至少</w:t>
            </w:r>
            <w:r w:rsidRPr="00D54A2C">
              <w:rPr>
                <w:rFonts w:hint="eastAsia"/>
                <w:sz w:val="18"/>
                <w:szCs w:val="18"/>
              </w:rPr>
              <w:t xml:space="preserve"> </w:t>
            </w:r>
            <w:r w:rsidRPr="00D54A2C">
              <w:rPr>
                <w:rFonts w:hint="eastAsia"/>
                <w:sz w:val="18"/>
                <w:szCs w:val="18"/>
              </w:rPr>
              <w:t>评为</w:t>
            </w:r>
            <w:r w:rsidRPr="00D54A2C">
              <w:rPr>
                <w:rFonts w:hint="eastAsia"/>
                <w:sz w:val="18"/>
                <w:szCs w:val="18"/>
              </w:rPr>
              <w:t>1</w:t>
            </w:r>
            <w:r w:rsidRPr="00D54A2C">
              <w:rPr>
                <w:rFonts w:hint="eastAsia"/>
                <w:sz w:val="18"/>
                <w:szCs w:val="18"/>
              </w:rPr>
              <w:t>分。</w:t>
            </w:r>
          </w:p>
        </w:tc>
      </w:tr>
      <w:tr w:rsidR="009A53FC" w:rsidRPr="00D54A2C" w:rsidTr="008611B0">
        <w:trPr>
          <w:trHeight w:val="1042"/>
        </w:trPr>
        <w:tc>
          <w:tcPr>
            <w:tcW w:w="353" w:type="pct"/>
            <w:vMerge/>
            <w:vAlign w:val="center"/>
          </w:tcPr>
          <w:p w:rsidR="009A53FC" w:rsidRPr="00D54A2C" w:rsidRDefault="009A53FC" w:rsidP="00D54A2C">
            <w:pPr>
              <w:jc w:val="center"/>
              <w:rPr>
                <w:sz w:val="18"/>
                <w:szCs w:val="18"/>
              </w:rPr>
            </w:pPr>
          </w:p>
        </w:tc>
        <w:tc>
          <w:tcPr>
            <w:tcW w:w="321" w:type="pct"/>
            <w:vAlign w:val="center"/>
          </w:tcPr>
          <w:p w:rsidR="009A53FC" w:rsidRPr="00D54A2C" w:rsidRDefault="009A53FC" w:rsidP="00D54A2C">
            <w:pPr>
              <w:jc w:val="center"/>
              <w:rPr>
                <w:sz w:val="18"/>
                <w:szCs w:val="18"/>
              </w:rPr>
            </w:pPr>
            <w:r w:rsidRPr="00D54A2C">
              <w:rPr>
                <w:rFonts w:hint="eastAsia"/>
                <w:sz w:val="18"/>
                <w:szCs w:val="18"/>
              </w:rPr>
              <w:t>1-2</w:t>
            </w:r>
          </w:p>
          <w:p w:rsidR="009A53FC" w:rsidRPr="00D54A2C" w:rsidRDefault="009A53FC" w:rsidP="00D54A2C">
            <w:pPr>
              <w:jc w:val="center"/>
              <w:rPr>
                <w:sz w:val="18"/>
                <w:szCs w:val="18"/>
              </w:rPr>
            </w:pPr>
            <w:r w:rsidRPr="00D54A2C">
              <w:rPr>
                <w:rFonts w:hint="eastAsia"/>
                <w:sz w:val="18"/>
                <w:szCs w:val="18"/>
              </w:rPr>
              <w:t>实践年限</w:t>
            </w:r>
          </w:p>
        </w:tc>
        <w:tc>
          <w:tcPr>
            <w:tcW w:w="550" w:type="pct"/>
            <w:vAlign w:val="center"/>
          </w:tcPr>
          <w:p w:rsidR="009A53FC" w:rsidRPr="00D54A2C" w:rsidRDefault="009A53FC" w:rsidP="00DE1C1A">
            <w:pPr>
              <w:jc w:val="center"/>
              <w:rPr>
                <w:sz w:val="18"/>
                <w:szCs w:val="18"/>
              </w:rPr>
            </w:pPr>
            <w:r w:rsidRPr="00D54A2C">
              <w:rPr>
                <w:rFonts w:hint="eastAsia"/>
                <w:sz w:val="18"/>
                <w:szCs w:val="18"/>
              </w:rPr>
              <w:t>实践检验</w:t>
            </w:r>
          </w:p>
        </w:tc>
        <w:tc>
          <w:tcPr>
            <w:tcW w:w="1767" w:type="pct"/>
            <w:vAlign w:val="center"/>
          </w:tcPr>
          <w:p w:rsidR="009A53FC" w:rsidRPr="00D54A2C" w:rsidRDefault="009A53FC" w:rsidP="00DE1C1A">
            <w:pPr>
              <w:rPr>
                <w:sz w:val="18"/>
                <w:szCs w:val="18"/>
              </w:rPr>
            </w:pPr>
            <w:r>
              <w:rPr>
                <w:rFonts w:hint="eastAsia"/>
                <w:sz w:val="18"/>
                <w:szCs w:val="18"/>
              </w:rPr>
              <w:t>原则上要</w:t>
            </w:r>
            <w:r w:rsidRPr="00D54A2C">
              <w:rPr>
                <w:rFonts w:hint="eastAsia"/>
                <w:sz w:val="18"/>
                <w:szCs w:val="18"/>
              </w:rPr>
              <w:t>经过两年以上教育教学实践检验。实践检验的起始时间，应从正式实施</w:t>
            </w:r>
            <w:r w:rsidRPr="00D54A2C">
              <w:rPr>
                <w:rFonts w:hint="eastAsia"/>
                <w:sz w:val="18"/>
                <w:szCs w:val="18"/>
              </w:rPr>
              <w:t>(</w:t>
            </w:r>
            <w:r w:rsidRPr="00D54A2C">
              <w:rPr>
                <w:rFonts w:hint="eastAsia"/>
                <w:sz w:val="18"/>
                <w:szCs w:val="18"/>
              </w:rPr>
              <w:t>包括正式试行</w:t>
            </w:r>
            <w:r w:rsidRPr="00D54A2C">
              <w:rPr>
                <w:rFonts w:hint="eastAsia"/>
                <w:sz w:val="18"/>
                <w:szCs w:val="18"/>
              </w:rPr>
              <w:t>)</w:t>
            </w:r>
            <w:r w:rsidRPr="00D54A2C">
              <w:rPr>
                <w:rFonts w:hint="eastAsia"/>
                <w:sz w:val="18"/>
                <w:szCs w:val="18"/>
              </w:rPr>
              <w:t>教育教学方案的时间开始计算，不含研讨、论证及制定方案的时间。截止时间为推荐</w:t>
            </w:r>
            <w:r>
              <w:rPr>
                <w:rFonts w:hint="eastAsia"/>
                <w:sz w:val="18"/>
                <w:szCs w:val="18"/>
              </w:rPr>
              <w:t>校</w:t>
            </w:r>
            <w:r w:rsidRPr="00D54A2C">
              <w:rPr>
                <w:rFonts w:hint="eastAsia"/>
                <w:sz w:val="18"/>
                <w:szCs w:val="18"/>
              </w:rPr>
              <w:t>级教学成果奖的时间。实践过程具有持续性。</w:t>
            </w:r>
          </w:p>
        </w:tc>
        <w:tc>
          <w:tcPr>
            <w:tcW w:w="223" w:type="pct"/>
            <w:vAlign w:val="center"/>
          </w:tcPr>
          <w:p w:rsidR="009A53FC" w:rsidRPr="00D54A2C" w:rsidRDefault="009A53FC" w:rsidP="00D54A2C">
            <w:pPr>
              <w:jc w:val="center"/>
              <w:rPr>
                <w:sz w:val="18"/>
                <w:szCs w:val="18"/>
              </w:rPr>
            </w:pPr>
            <w:r>
              <w:rPr>
                <w:rFonts w:hint="eastAsia"/>
                <w:sz w:val="18"/>
                <w:szCs w:val="18"/>
              </w:rPr>
              <w:t>2</w:t>
            </w:r>
          </w:p>
        </w:tc>
        <w:tc>
          <w:tcPr>
            <w:tcW w:w="223" w:type="pct"/>
            <w:vAlign w:val="center"/>
          </w:tcPr>
          <w:p w:rsidR="009A53FC" w:rsidRPr="00D54A2C" w:rsidRDefault="009A53FC" w:rsidP="00D54A2C">
            <w:pPr>
              <w:jc w:val="center"/>
              <w:rPr>
                <w:sz w:val="18"/>
                <w:szCs w:val="18"/>
              </w:rPr>
            </w:pPr>
          </w:p>
        </w:tc>
        <w:tc>
          <w:tcPr>
            <w:tcW w:w="1563" w:type="pct"/>
            <w:vAlign w:val="center"/>
          </w:tcPr>
          <w:p w:rsidR="009A53FC" w:rsidRPr="00D54A2C" w:rsidRDefault="009A53FC" w:rsidP="00DE1C1A">
            <w:pPr>
              <w:rPr>
                <w:sz w:val="18"/>
                <w:szCs w:val="18"/>
              </w:rPr>
            </w:pPr>
            <w:r w:rsidRPr="00D54A2C">
              <w:rPr>
                <w:rFonts w:hint="eastAsia"/>
                <w:sz w:val="18"/>
                <w:szCs w:val="18"/>
              </w:rPr>
              <w:t>申报材料表明实践不足</w:t>
            </w:r>
            <w:r w:rsidRPr="00D54A2C">
              <w:rPr>
                <w:rFonts w:hint="eastAsia"/>
                <w:sz w:val="18"/>
                <w:szCs w:val="18"/>
              </w:rPr>
              <w:t>2</w:t>
            </w:r>
            <w:r w:rsidRPr="00D54A2C">
              <w:rPr>
                <w:rFonts w:hint="eastAsia"/>
                <w:sz w:val="18"/>
                <w:szCs w:val="18"/>
              </w:rPr>
              <w:t>年的，该项目取消资格。</w:t>
            </w:r>
            <w:r w:rsidRPr="00D54A2C">
              <w:rPr>
                <w:rFonts w:hint="eastAsia"/>
                <w:sz w:val="18"/>
                <w:szCs w:val="18"/>
              </w:rPr>
              <w:t xml:space="preserve"> </w:t>
            </w:r>
            <w:r w:rsidRPr="00D54A2C">
              <w:rPr>
                <w:rFonts w:hint="eastAsia"/>
                <w:sz w:val="18"/>
                <w:szCs w:val="18"/>
              </w:rPr>
              <w:t>满足</w:t>
            </w:r>
            <w:r w:rsidRPr="00D54A2C">
              <w:rPr>
                <w:rFonts w:hint="eastAsia"/>
                <w:sz w:val="18"/>
                <w:szCs w:val="18"/>
              </w:rPr>
              <w:t>2</w:t>
            </w:r>
            <w:r w:rsidRPr="00D54A2C">
              <w:rPr>
                <w:rFonts w:hint="eastAsia"/>
                <w:sz w:val="18"/>
                <w:szCs w:val="18"/>
              </w:rPr>
              <w:t>年（含以上）实践</w:t>
            </w:r>
            <w:proofErr w:type="gramStart"/>
            <w:r w:rsidRPr="00D54A2C">
              <w:rPr>
                <w:rFonts w:hint="eastAsia"/>
                <w:sz w:val="18"/>
                <w:szCs w:val="18"/>
              </w:rPr>
              <w:t>检条件</w:t>
            </w:r>
            <w:proofErr w:type="gramEnd"/>
            <w:r w:rsidRPr="00D54A2C">
              <w:rPr>
                <w:rFonts w:hint="eastAsia"/>
                <w:sz w:val="18"/>
                <w:szCs w:val="18"/>
              </w:rPr>
              <w:t>的，评为</w:t>
            </w:r>
            <w:r w:rsidRPr="00D54A2C">
              <w:rPr>
                <w:rFonts w:hint="eastAsia"/>
                <w:sz w:val="18"/>
                <w:szCs w:val="18"/>
              </w:rPr>
              <w:t>1.5</w:t>
            </w:r>
            <w:r w:rsidRPr="00D54A2C">
              <w:rPr>
                <w:rFonts w:hint="eastAsia"/>
                <w:sz w:val="18"/>
                <w:szCs w:val="18"/>
              </w:rPr>
              <w:t>分；实践过程持续良好的，评为</w:t>
            </w:r>
            <w:r w:rsidRPr="00D54A2C">
              <w:rPr>
                <w:rFonts w:hint="eastAsia"/>
                <w:sz w:val="18"/>
                <w:szCs w:val="18"/>
              </w:rPr>
              <w:t>2</w:t>
            </w:r>
            <w:r w:rsidRPr="00D54A2C">
              <w:rPr>
                <w:rFonts w:hint="eastAsia"/>
                <w:sz w:val="18"/>
                <w:szCs w:val="18"/>
              </w:rPr>
              <w:t>分。</w:t>
            </w:r>
          </w:p>
          <w:p w:rsidR="009A53FC" w:rsidRPr="00D54A2C" w:rsidRDefault="009A53FC" w:rsidP="00D54A2C">
            <w:pPr>
              <w:jc w:val="center"/>
              <w:rPr>
                <w:sz w:val="18"/>
                <w:szCs w:val="18"/>
              </w:rPr>
            </w:pPr>
          </w:p>
        </w:tc>
      </w:tr>
      <w:tr w:rsidR="009A53FC" w:rsidRPr="00D54A2C" w:rsidTr="008611B0">
        <w:trPr>
          <w:trHeight w:val="1287"/>
        </w:trPr>
        <w:tc>
          <w:tcPr>
            <w:tcW w:w="353" w:type="pct"/>
            <w:vMerge/>
            <w:vAlign w:val="center"/>
          </w:tcPr>
          <w:p w:rsidR="009A53FC" w:rsidRPr="00D54A2C" w:rsidRDefault="009A53FC" w:rsidP="00D54A2C">
            <w:pPr>
              <w:jc w:val="center"/>
              <w:rPr>
                <w:sz w:val="18"/>
                <w:szCs w:val="18"/>
              </w:rPr>
            </w:pPr>
          </w:p>
        </w:tc>
        <w:tc>
          <w:tcPr>
            <w:tcW w:w="321" w:type="pct"/>
            <w:vAlign w:val="center"/>
          </w:tcPr>
          <w:p w:rsidR="009A53FC" w:rsidRPr="00D54A2C" w:rsidRDefault="009A53FC" w:rsidP="009B5242">
            <w:pPr>
              <w:jc w:val="center"/>
              <w:rPr>
                <w:sz w:val="18"/>
                <w:szCs w:val="18"/>
              </w:rPr>
            </w:pPr>
            <w:r w:rsidRPr="00D54A2C">
              <w:rPr>
                <w:rFonts w:hint="eastAsia"/>
                <w:sz w:val="18"/>
                <w:szCs w:val="18"/>
              </w:rPr>
              <w:t>1-2</w:t>
            </w:r>
          </w:p>
          <w:p w:rsidR="009A53FC" w:rsidRPr="00D54A2C" w:rsidRDefault="009A53FC" w:rsidP="00D54A2C">
            <w:pPr>
              <w:jc w:val="center"/>
              <w:rPr>
                <w:sz w:val="18"/>
                <w:szCs w:val="18"/>
              </w:rPr>
            </w:pPr>
            <w:r>
              <w:rPr>
                <w:rFonts w:hint="eastAsia"/>
                <w:sz w:val="18"/>
                <w:szCs w:val="18"/>
              </w:rPr>
              <w:t>规范完整</w:t>
            </w:r>
          </w:p>
        </w:tc>
        <w:tc>
          <w:tcPr>
            <w:tcW w:w="550" w:type="pct"/>
            <w:vAlign w:val="center"/>
          </w:tcPr>
          <w:p w:rsidR="009A53FC" w:rsidRPr="00D54A2C" w:rsidRDefault="009A53FC" w:rsidP="00A941C9">
            <w:pPr>
              <w:jc w:val="center"/>
              <w:rPr>
                <w:sz w:val="18"/>
                <w:szCs w:val="18"/>
              </w:rPr>
            </w:pPr>
            <w:r w:rsidRPr="00D54A2C">
              <w:rPr>
                <w:rFonts w:hint="eastAsia"/>
                <w:sz w:val="18"/>
                <w:szCs w:val="18"/>
              </w:rPr>
              <w:t>材料填写齐</w:t>
            </w:r>
            <w:r>
              <w:rPr>
                <w:rFonts w:hint="eastAsia"/>
                <w:sz w:val="18"/>
                <w:szCs w:val="18"/>
              </w:rPr>
              <w:t>全</w:t>
            </w:r>
            <w:r w:rsidRPr="00D54A2C">
              <w:rPr>
                <w:rFonts w:hint="eastAsia"/>
                <w:sz w:val="18"/>
                <w:szCs w:val="18"/>
              </w:rPr>
              <w:t>规范</w:t>
            </w:r>
          </w:p>
        </w:tc>
        <w:tc>
          <w:tcPr>
            <w:tcW w:w="1767" w:type="pct"/>
            <w:vAlign w:val="center"/>
          </w:tcPr>
          <w:p w:rsidR="009A53FC" w:rsidRPr="00D54A2C" w:rsidRDefault="009A53FC" w:rsidP="00977E6A">
            <w:pPr>
              <w:jc w:val="left"/>
              <w:rPr>
                <w:sz w:val="18"/>
                <w:szCs w:val="18"/>
              </w:rPr>
            </w:pPr>
            <w:r w:rsidRPr="00D54A2C">
              <w:rPr>
                <w:rFonts w:hint="eastAsia"/>
                <w:sz w:val="18"/>
                <w:szCs w:val="18"/>
              </w:rPr>
              <w:t>申报材料齐全：推荐书填写规范，格式符合规定要求：反映成果内容的总结字数一般不超过</w:t>
            </w:r>
            <w:r w:rsidRPr="00D54A2C">
              <w:rPr>
                <w:rFonts w:hint="eastAsia"/>
                <w:sz w:val="18"/>
                <w:szCs w:val="18"/>
              </w:rPr>
              <w:t>1000</w:t>
            </w:r>
            <w:r w:rsidRPr="00D54A2C">
              <w:rPr>
                <w:rFonts w:hint="eastAsia"/>
                <w:sz w:val="18"/>
                <w:szCs w:val="18"/>
              </w:rPr>
              <w:t>个汉字。凡涉及到该项成果实质内容的说明、论据及实验结果等，均应直接叙述，不要采取“见</w:t>
            </w:r>
            <w:r>
              <w:rPr>
                <w:rFonts w:hint="eastAsia"/>
                <w:sz w:val="18"/>
                <w:szCs w:val="18"/>
              </w:rPr>
              <w:t>**</w:t>
            </w:r>
            <w:r w:rsidRPr="00D54A2C">
              <w:rPr>
                <w:rFonts w:hint="eastAsia"/>
                <w:sz w:val="18"/>
                <w:szCs w:val="18"/>
              </w:rPr>
              <w:t>附件”的表达形式。</w:t>
            </w:r>
          </w:p>
        </w:tc>
        <w:tc>
          <w:tcPr>
            <w:tcW w:w="223" w:type="pct"/>
            <w:vAlign w:val="center"/>
          </w:tcPr>
          <w:p w:rsidR="009A53FC" w:rsidRPr="00D54A2C" w:rsidRDefault="009A53FC" w:rsidP="00D54A2C">
            <w:pPr>
              <w:jc w:val="center"/>
              <w:rPr>
                <w:sz w:val="18"/>
                <w:szCs w:val="18"/>
              </w:rPr>
            </w:pPr>
            <w:r>
              <w:rPr>
                <w:rFonts w:hint="eastAsia"/>
                <w:sz w:val="18"/>
                <w:szCs w:val="18"/>
              </w:rPr>
              <w:t>4</w:t>
            </w:r>
          </w:p>
        </w:tc>
        <w:tc>
          <w:tcPr>
            <w:tcW w:w="223" w:type="pct"/>
            <w:vAlign w:val="center"/>
          </w:tcPr>
          <w:p w:rsidR="009A53FC" w:rsidRPr="00D54A2C" w:rsidRDefault="009A53FC" w:rsidP="00D54A2C">
            <w:pPr>
              <w:jc w:val="center"/>
              <w:rPr>
                <w:sz w:val="18"/>
                <w:szCs w:val="18"/>
              </w:rPr>
            </w:pPr>
          </w:p>
        </w:tc>
        <w:tc>
          <w:tcPr>
            <w:tcW w:w="1563" w:type="pct"/>
            <w:vAlign w:val="center"/>
          </w:tcPr>
          <w:p w:rsidR="009A53FC" w:rsidRPr="00D54A2C" w:rsidRDefault="009A53FC" w:rsidP="00A941C9">
            <w:pPr>
              <w:jc w:val="center"/>
              <w:rPr>
                <w:sz w:val="18"/>
                <w:szCs w:val="18"/>
              </w:rPr>
            </w:pPr>
            <w:r w:rsidRPr="00D54A2C">
              <w:rPr>
                <w:rFonts w:hint="eastAsia"/>
                <w:sz w:val="18"/>
                <w:szCs w:val="18"/>
              </w:rPr>
              <w:t>根据满足《</w:t>
            </w:r>
            <w:r>
              <w:rPr>
                <w:rFonts w:hint="eastAsia"/>
                <w:sz w:val="18"/>
                <w:szCs w:val="18"/>
              </w:rPr>
              <w:t>申报</w:t>
            </w:r>
            <w:r w:rsidRPr="00D54A2C">
              <w:rPr>
                <w:rFonts w:hint="eastAsia"/>
                <w:sz w:val="18"/>
                <w:szCs w:val="18"/>
              </w:rPr>
              <w:t>书》填写要求程度评分。</w:t>
            </w:r>
          </w:p>
        </w:tc>
      </w:tr>
      <w:tr w:rsidR="009A53FC" w:rsidRPr="00D54A2C" w:rsidTr="008611B0">
        <w:trPr>
          <w:trHeight w:val="276"/>
        </w:trPr>
        <w:tc>
          <w:tcPr>
            <w:tcW w:w="353" w:type="pct"/>
            <w:vMerge w:val="restart"/>
            <w:vAlign w:val="center"/>
          </w:tcPr>
          <w:p w:rsidR="009A53FC" w:rsidRPr="00D54A2C" w:rsidRDefault="009A53FC" w:rsidP="009A53FC">
            <w:pPr>
              <w:jc w:val="center"/>
              <w:rPr>
                <w:sz w:val="18"/>
                <w:szCs w:val="18"/>
              </w:rPr>
            </w:pPr>
            <w:r>
              <w:rPr>
                <w:rFonts w:hint="eastAsia"/>
                <w:sz w:val="18"/>
                <w:szCs w:val="18"/>
              </w:rPr>
              <w:t>2.</w:t>
            </w:r>
            <w:r>
              <w:rPr>
                <w:rFonts w:hint="eastAsia"/>
                <w:sz w:val="18"/>
                <w:szCs w:val="18"/>
              </w:rPr>
              <w:t>成果内容（</w:t>
            </w:r>
            <w:r>
              <w:rPr>
                <w:rFonts w:hint="eastAsia"/>
                <w:sz w:val="18"/>
                <w:szCs w:val="18"/>
              </w:rPr>
              <w:t>28</w:t>
            </w:r>
            <w:r>
              <w:rPr>
                <w:rFonts w:hint="eastAsia"/>
                <w:sz w:val="18"/>
                <w:szCs w:val="18"/>
              </w:rPr>
              <w:t>分）</w:t>
            </w:r>
          </w:p>
        </w:tc>
        <w:tc>
          <w:tcPr>
            <w:tcW w:w="321" w:type="pct"/>
            <w:vAlign w:val="center"/>
          </w:tcPr>
          <w:p w:rsidR="009A53FC" w:rsidRPr="00D54A2C" w:rsidRDefault="009A53FC" w:rsidP="00D54A2C">
            <w:pPr>
              <w:jc w:val="center"/>
              <w:rPr>
                <w:sz w:val="18"/>
                <w:szCs w:val="18"/>
              </w:rPr>
            </w:pPr>
            <w:r>
              <w:rPr>
                <w:rFonts w:hint="eastAsia"/>
                <w:sz w:val="18"/>
                <w:szCs w:val="18"/>
              </w:rPr>
              <w:t>2</w:t>
            </w:r>
            <w:r w:rsidRPr="00D54A2C">
              <w:rPr>
                <w:rFonts w:hint="eastAsia"/>
                <w:sz w:val="18"/>
                <w:szCs w:val="18"/>
              </w:rPr>
              <w:t>-1</w:t>
            </w:r>
          </w:p>
          <w:p w:rsidR="009A53FC" w:rsidRPr="00D54A2C" w:rsidRDefault="009A53FC" w:rsidP="00D54A2C">
            <w:pPr>
              <w:jc w:val="center"/>
              <w:rPr>
                <w:sz w:val="18"/>
                <w:szCs w:val="18"/>
              </w:rPr>
            </w:pPr>
            <w:r>
              <w:rPr>
                <w:rFonts w:hint="eastAsia"/>
                <w:sz w:val="18"/>
                <w:szCs w:val="18"/>
              </w:rPr>
              <w:t>内容体现</w:t>
            </w:r>
          </w:p>
        </w:tc>
        <w:tc>
          <w:tcPr>
            <w:tcW w:w="550" w:type="pct"/>
            <w:vAlign w:val="center"/>
          </w:tcPr>
          <w:p w:rsidR="009A53FC" w:rsidRPr="00D54A2C" w:rsidRDefault="009A53FC" w:rsidP="00B317D8">
            <w:pPr>
              <w:jc w:val="left"/>
              <w:rPr>
                <w:sz w:val="18"/>
                <w:szCs w:val="18"/>
              </w:rPr>
            </w:pPr>
            <w:r>
              <w:rPr>
                <w:rFonts w:hint="eastAsia"/>
                <w:sz w:val="18"/>
                <w:szCs w:val="18"/>
              </w:rPr>
              <w:t>教学、教学管理、深化</w:t>
            </w:r>
            <w:r w:rsidRPr="00C34842">
              <w:rPr>
                <w:sz w:val="18"/>
                <w:szCs w:val="18"/>
              </w:rPr>
              <w:t>高等职业教育改革</w:t>
            </w:r>
            <w:r>
              <w:rPr>
                <w:rFonts w:hint="eastAsia"/>
                <w:sz w:val="18"/>
                <w:szCs w:val="18"/>
              </w:rPr>
              <w:t>等方面的成果</w:t>
            </w:r>
          </w:p>
        </w:tc>
        <w:tc>
          <w:tcPr>
            <w:tcW w:w="1767" w:type="pct"/>
            <w:vAlign w:val="center"/>
          </w:tcPr>
          <w:p w:rsidR="009A53FC" w:rsidRPr="00A941C9" w:rsidRDefault="009A53FC" w:rsidP="00C34842">
            <w:pPr>
              <w:rPr>
                <w:sz w:val="18"/>
                <w:szCs w:val="18"/>
              </w:rPr>
            </w:pPr>
            <w:r w:rsidRPr="00A941C9">
              <w:rPr>
                <w:sz w:val="18"/>
                <w:szCs w:val="18"/>
              </w:rPr>
              <w:t>1.</w:t>
            </w:r>
            <w:r w:rsidRPr="00A941C9">
              <w:rPr>
                <w:sz w:val="18"/>
                <w:szCs w:val="18"/>
              </w:rPr>
              <w:t>在转变教育思想和教育观念，调整优化专业结构，改革人才培养模式、课程体系、教学内容及其相关的教材，改进教学方法和教学手段，创新协同育人机制，深化创新创业教育改革，加强学生创新精神、实践能力与创业能力培养，促进学生全面发展，提高教育教学质量等方面具有创新性和推广价值的成果。</w:t>
            </w:r>
          </w:p>
          <w:p w:rsidR="009A53FC" w:rsidRPr="00A941C9" w:rsidRDefault="009A53FC" w:rsidP="00C34842">
            <w:pPr>
              <w:rPr>
                <w:sz w:val="18"/>
                <w:szCs w:val="18"/>
              </w:rPr>
            </w:pPr>
            <w:r w:rsidRPr="00A941C9">
              <w:rPr>
                <w:sz w:val="18"/>
                <w:szCs w:val="18"/>
              </w:rPr>
              <w:t>2</w:t>
            </w:r>
            <w:r w:rsidRPr="00A941C9">
              <w:rPr>
                <w:rFonts w:hint="eastAsia"/>
                <w:sz w:val="18"/>
                <w:szCs w:val="18"/>
              </w:rPr>
              <w:t>．</w:t>
            </w:r>
            <w:r w:rsidRPr="00A941C9">
              <w:rPr>
                <w:sz w:val="18"/>
                <w:szCs w:val="18"/>
              </w:rPr>
              <w:t>在组织教学工作、推动教学及教学管理改革，加强教学基本建设，</w:t>
            </w:r>
            <w:r w:rsidRPr="00A941C9">
              <w:rPr>
                <w:rFonts w:hint="eastAsia"/>
                <w:sz w:val="18"/>
                <w:szCs w:val="18"/>
              </w:rPr>
              <w:t>推进高等教育教学信息化建设，</w:t>
            </w:r>
            <w:r w:rsidRPr="00A941C9">
              <w:rPr>
                <w:sz w:val="18"/>
                <w:szCs w:val="18"/>
              </w:rPr>
              <w:t>完善教学质量保障体系和监控机制，健全自我约束、自我发展的机制，实现教学管理现代化等方面具有创新性和推广价值的成果。</w:t>
            </w:r>
          </w:p>
          <w:p w:rsidR="009A53FC" w:rsidRPr="00D54A2C" w:rsidRDefault="009A53FC" w:rsidP="00C34842">
            <w:pPr>
              <w:widowControl/>
              <w:jc w:val="left"/>
              <w:rPr>
                <w:sz w:val="18"/>
                <w:szCs w:val="18"/>
              </w:rPr>
            </w:pPr>
            <w:r w:rsidRPr="00A941C9">
              <w:rPr>
                <w:sz w:val="18"/>
                <w:szCs w:val="18"/>
              </w:rPr>
              <w:t>3.</w:t>
            </w:r>
            <w:r w:rsidRPr="00A941C9">
              <w:rPr>
                <w:sz w:val="18"/>
                <w:szCs w:val="18"/>
              </w:rPr>
              <w:t>在深化高等职业教育改革，深化产教融合、校企合作，推进现代职业教育体系建设，提高高等职业教育人才培养质量，提升高职院校服务地方经济社会发展能力等方面具有创新性和推广价值的成果。</w:t>
            </w:r>
          </w:p>
        </w:tc>
        <w:tc>
          <w:tcPr>
            <w:tcW w:w="223" w:type="pct"/>
            <w:vAlign w:val="center"/>
          </w:tcPr>
          <w:p w:rsidR="009A53FC" w:rsidRPr="00D54A2C" w:rsidRDefault="009A53FC" w:rsidP="00D54A2C">
            <w:pPr>
              <w:jc w:val="center"/>
              <w:rPr>
                <w:sz w:val="18"/>
                <w:szCs w:val="18"/>
              </w:rPr>
            </w:pPr>
            <w:r>
              <w:rPr>
                <w:rFonts w:hint="eastAsia"/>
                <w:sz w:val="18"/>
                <w:szCs w:val="18"/>
              </w:rPr>
              <w:t>12</w:t>
            </w:r>
          </w:p>
        </w:tc>
        <w:tc>
          <w:tcPr>
            <w:tcW w:w="223" w:type="pct"/>
            <w:vAlign w:val="center"/>
          </w:tcPr>
          <w:p w:rsidR="009A53FC" w:rsidRPr="00D54A2C" w:rsidRDefault="009A53FC" w:rsidP="00B317D8">
            <w:pPr>
              <w:jc w:val="left"/>
              <w:rPr>
                <w:sz w:val="18"/>
                <w:szCs w:val="18"/>
              </w:rPr>
            </w:pPr>
          </w:p>
        </w:tc>
        <w:tc>
          <w:tcPr>
            <w:tcW w:w="1563" w:type="pct"/>
            <w:vAlign w:val="center"/>
          </w:tcPr>
          <w:p w:rsidR="009A53FC" w:rsidRDefault="009A53FC" w:rsidP="00B317D8">
            <w:pPr>
              <w:widowControl/>
              <w:jc w:val="left"/>
              <w:rPr>
                <w:rFonts w:ascii="宋体" w:eastAsia="宋体" w:hAnsi="宋体" w:cs="宋体"/>
                <w:sz w:val="18"/>
                <w:szCs w:val="18"/>
                <w:lang w:bidi="ar"/>
              </w:rPr>
            </w:pPr>
            <w:r w:rsidRPr="00D54A2C">
              <w:rPr>
                <w:rFonts w:ascii="宋体" w:eastAsia="宋体" w:hAnsi="宋体" w:cs="宋体"/>
                <w:sz w:val="18"/>
                <w:szCs w:val="18"/>
                <w:lang w:bidi="ar"/>
              </w:rPr>
              <w:t>根据推荐书中的“主要内容”综合评分</w:t>
            </w:r>
            <w:r>
              <w:rPr>
                <w:rFonts w:ascii="宋体" w:eastAsia="宋体" w:hAnsi="宋体" w:cs="宋体" w:hint="eastAsia"/>
                <w:sz w:val="18"/>
                <w:szCs w:val="18"/>
                <w:lang w:bidi="ar"/>
              </w:rPr>
              <w:t>；</w:t>
            </w:r>
            <w:r w:rsidRPr="00D54A2C">
              <w:rPr>
                <w:rFonts w:ascii="宋体" w:eastAsia="宋体" w:hAnsi="宋体" w:cs="宋体"/>
                <w:sz w:val="18"/>
                <w:szCs w:val="18"/>
                <w:lang w:bidi="ar"/>
              </w:rPr>
              <w:t>基本符合教学成果涵义的不少于</w:t>
            </w:r>
            <w:r>
              <w:rPr>
                <w:rFonts w:ascii="宋体" w:eastAsia="宋体" w:hAnsi="宋体" w:cs="宋体" w:hint="eastAsia"/>
                <w:sz w:val="18"/>
                <w:szCs w:val="18"/>
                <w:lang w:bidi="ar"/>
              </w:rPr>
              <w:t>8</w:t>
            </w:r>
            <w:r w:rsidRPr="00D54A2C">
              <w:rPr>
                <w:rFonts w:ascii="宋体" w:eastAsia="宋体" w:hAnsi="宋体" w:cs="宋体"/>
                <w:sz w:val="18"/>
                <w:szCs w:val="18"/>
                <w:lang w:bidi="ar"/>
              </w:rPr>
              <w:t>分。</w:t>
            </w:r>
          </w:p>
          <w:p w:rsidR="009A53FC" w:rsidRPr="00D54A2C" w:rsidRDefault="009A53FC" w:rsidP="00B317D8">
            <w:pPr>
              <w:widowControl/>
              <w:jc w:val="left"/>
              <w:rPr>
                <w:sz w:val="18"/>
                <w:szCs w:val="18"/>
              </w:rPr>
            </w:pPr>
            <w:r w:rsidRPr="00D54A2C">
              <w:rPr>
                <w:rFonts w:ascii="宋体" w:eastAsia="宋体" w:hAnsi="宋体" w:cs="宋体"/>
                <w:sz w:val="18"/>
                <w:szCs w:val="18"/>
                <w:lang w:bidi="ar"/>
              </w:rPr>
              <w:t>本指标的分数等差设为1分。</w:t>
            </w:r>
          </w:p>
          <w:p w:rsidR="009A53FC" w:rsidRPr="00D54A2C" w:rsidRDefault="009A53FC" w:rsidP="00B317D8">
            <w:pPr>
              <w:jc w:val="left"/>
              <w:rPr>
                <w:sz w:val="18"/>
                <w:szCs w:val="18"/>
              </w:rPr>
            </w:pPr>
          </w:p>
        </w:tc>
      </w:tr>
      <w:tr w:rsidR="009A53FC" w:rsidRPr="00D54A2C" w:rsidTr="008611B0">
        <w:tc>
          <w:tcPr>
            <w:tcW w:w="353" w:type="pct"/>
            <w:vMerge/>
            <w:vAlign w:val="center"/>
          </w:tcPr>
          <w:p w:rsidR="009A53FC" w:rsidRPr="00D54A2C" w:rsidRDefault="009A53FC" w:rsidP="00D54A2C">
            <w:pPr>
              <w:jc w:val="center"/>
              <w:rPr>
                <w:sz w:val="18"/>
                <w:szCs w:val="18"/>
              </w:rPr>
            </w:pPr>
          </w:p>
        </w:tc>
        <w:tc>
          <w:tcPr>
            <w:tcW w:w="321" w:type="pct"/>
            <w:vAlign w:val="center"/>
          </w:tcPr>
          <w:p w:rsidR="009A53FC" w:rsidRPr="00D54A2C" w:rsidRDefault="009A53FC" w:rsidP="00D54A2C">
            <w:pPr>
              <w:jc w:val="center"/>
              <w:rPr>
                <w:sz w:val="18"/>
                <w:szCs w:val="18"/>
              </w:rPr>
            </w:pPr>
            <w:r>
              <w:rPr>
                <w:rFonts w:hint="eastAsia"/>
                <w:sz w:val="18"/>
                <w:szCs w:val="18"/>
              </w:rPr>
              <w:t>2</w:t>
            </w:r>
            <w:r w:rsidRPr="00D54A2C">
              <w:rPr>
                <w:rFonts w:hint="eastAsia"/>
                <w:sz w:val="18"/>
                <w:szCs w:val="18"/>
              </w:rPr>
              <w:t>-2</w:t>
            </w:r>
          </w:p>
          <w:p w:rsidR="009A53FC" w:rsidRPr="00D54A2C" w:rsidRDefault="009A53FC" w:rsidP="00D54A2C">
            <w:pPr>
              <w:jc w:val="center"/>
              <w:rPr>
                <w:sz w:val="18"/>
                <w:szCs w:val="18"/>
              </w:rPr>
            </w:pPr>
            <w:r>
              <w:rPr>
                <w:rFonts w:hint="eastAsia"/>
                <w:sz w:val="18"/>
                <w:szCs w:val="18"/>
              </w:rPr>
              <w:t>支撑条件</w:t>
            </w:r>
          </w:p>
        </w:tc>
        <w:tc>
          <w:tcPr>
            <w:tcW w:w="550" w:type="pct"/>
            <w:vAlign w:val="center"/>
          </w:tcPr>
          <w:p w:rsidR="009A53FC" w:rsidRPr="00D54A2C" w:rsidRDefault="009A53FC" w:rsidP="00D54A2C">
            <w:pPr>
              <w:jc w:val="center"/>
              <w:rPr>
                <w:sz w:val="18"/>
                <w:szCs w:val="18"/>
              </w:rPr>
            </w:pPr>
            <w:r>
              <w:rPr>
                <w:rFonts w:hint="eastAsia"/>
                <w:sz w:val="18"/>
                <w:szCs w:val="18"/>
              </w:rPr>
              <w:t>有支撑成果建设的高水平项目</w:t>
            </w:r>
          </w:p>
        </w:tc>
        <w:tc>
          <w:tcPr>
            <w:tcW w:w="1767" w:type="pct"/>
            <w:vAlign w:val="center"/>
          </w:tcPr>
          <w:p w:rsidR="009A53FC" w:rsidRPr="00C34842" w:rsidRDefault="009A53FC" w:rsidP="00C34842">
            <w:pPr>
              <w:rPr>
                <w:sz w:val="18"/>
                <w:szCs w:val="18"/>
              </w:rPr>
            </w:pPr>
            <w:r w:rsidRPr="00C34842">
              <w:rPr>
                <w:rFonts w:hint="eastAsia"/>
                <w:sz w:val="18"/>
                <w:szCs w:val="18"/>
              </w:rPr>
              <w:t>1.</w:t>
            </w:r>
            <w:r w:rsidRPr="00C34842">
              <w:rPr>
                <w:sz w:val="18"/>
                <w:szCs w:val="18"/>
              </w:rPr>
              <w:t>20</w:t>
            </w:r>
            <w:r w:rsidRPr="00C34842">
              <w:rPr>
                <w:rFonts w:hint="eastAsia"/>
                <w:sz w:val="18"/>
                <w:szCs w:val="18"/>
              </w:rPr>
              <w:t>1</w:t>
            </w:r>
            <w:r w:rsidRPr="00C34842">
              <w:rPr>
                <w:sz w:val="18"/>
                <w:szCs w:val="18"/>
              </w:rPr>
              <w:t>8</w:t>
            </w:r>
            <w:r w:rsidRPr="00C34842">
              <w:rPr>
                <w:sz w:val="18"/>
                <w:szCs w:val="18"/>
              </w:rPr>
              <w:t>年以来，校级及校级以上的教学改革项目、</w:t>
            </w:r>
            <w:r>
              <w:rPr>
                <w:rFonts w:hint="eastAsia"/>
                <w:sz w:val="18"/>
                <w:szCs w:val="18"/>
              </w:rPr>
              <w:t>创新发展行动计划项目</w:t>
            </w:r>
            <w:r w:rsidRPr="00C34842">
              <w:rPr>
                <w:sz w:val="18"/>
                <w:szCs w:val="18"/>
              </w:rPr>
              <w:t>、精品</w:t>
            </w:r>
            <w:r>
              <w:rPr>
                <w:rFonts w:hint="eastAsia"/>
                <w:sz w:val="18"/>
                <w:szCs w:val="18"/>
              </w:rPr>
              <w:t>在线开放</w:t>
            </w:r>
            <w:r w:rsidRPr="00C34842">
              <w:rPr>
                <w:sz w:val="18"/>
                <w:szCs w:val="18"/>
              </w:rPr>
              <w:t>课程、</w:t>
            </w:r>
            <w:r>
              <w:rPr>
                <w:rFonts w:hint="eastAsia"/>
                <w:sz w:val="18"/>
                <w:szCs w:val="18"/>
              </w:rPr>
              <w:t>一流</w:t>
            </w:r>
            <w:r w:rsidRPr="00C34842">
              <w:rPr>
                <w:sz w:val="18"/>
                <w:szCs w:val="18"/>
              </w:rPr>
              <w:t>专业等支撑成果建设的相关项目。</w:t>
            </w:r>
          </w:p>
          <w:p w:rsidR="009A53FC" w:rsidRPr="00D54A2C" w:rsidRDefault="009A53FC" w:rsidP="00C34842">
            <w:pPr>
              <w:rPr>
                <w:sz w:val="18"/>
                <w:szCs w:val="18"/>
              </w:rPr>
            </w:pPr>
            <w:r w:rsidRPr="00C34842">
              <w:rPr>
                <w:rFonts w:hint="eastAsia"/>
                <w:sz w:val="18"/>
                <w:szCs w:val="18"/>
              </w:rPr>
              <w:t>2.</w:t>
            </w:r>
            <w:r w:rsidRPr="00C34842">
              <w:rPr>
                <w:sz w:val="18"/>
                <w:szCs w:val="18"/>
              </w:rPr>
              <w:t>项目成果以正式发表、出版、结项、公布为准</w:t>
            </w:r>
            <w:r>
              <w:rPr>
                <w:rFonts w:hint="eastAsia"/>
                <w:sz w:val="18"/>
                <w:szCs w:val="18"/>
              </w:rPr>
              <w:t>，</w:t>
            </w:r>
            <w:r w:rsidRPr="00C34842">
              <w:rPr>
                <w:sz w:val="18"/>
                <w:szCs w:val="18"/>
              </w:rPr>
              <w:t>未结项的仅作参考。</w:t>
            </w:r>
          </w:p>
        </w:tc>
        <w:tc>
          <w:tcPr>
            <w:tcW w:w="223" w:type="pct"/>
            <w:vAlign w:val="center"/>
          </w:tcPr>
          <w:p w:rsidR="009A53FC" w:rsidRPr="00D54A2C" w:rsidRDefault="009A53FC" w:rsidP="00D54A2C">
            <w:pPr>
              <w:jc w:val="center"/>
              <w:rPr>
                <w:sz w:val="18"/>
                <w:szCs w:val="18"/>
              </w:rPr>
            </w:pPr>
            <w:r>
              <w:rPr>
                <w:rFonts w:hint="eastAsia"/>
                <w:sz w:val="18"/>
                <w:szCs w:val="18"/>
              </w:rPr>
              <w:t>5</w:t>
            </w:r>
          </w:p>
        </w:tc>
        <w:tc>
          <w:tcPr>
            <w:tcW w:w="223" w:type="pct"/>
            <w:vAlign w:val="center"/>
          </w:tcPr>
          <w:p w:rsidR="009A53FC" w:rsidRPr="00D54A2C" w:rsidRDefault="009A53FC" w:rsidP="00D54A2C">
            <w:pPr>
              <w:jc w:val="center"/>
              <w:rPr>
                <w:sz w:val="18"/>
                <w:szCs w:val="18"/>
              </w:rPr>
            </w:pPr>
          </w:p>
        </w:tc>
        <w:tc>
          <w:tcPr>
            <w:tcW w:w="1563" w:type="pct"/>
            <w:vAlign w:val="center"/>
          </w:tcPr>
          <w:p w:rsidR="009A53FC" w:rsidRDefault="009A53FC" w:rsidP="00B317D8">
            <w:pPr>
              <w:widowControl/>
              <w:jc w:val="left"/>
              <w:rPr>
                <w:rFonts w:ascii="宋体" w:eastAsia="宋体" w:hAnsi="宋体" w:cs="宋体"/>
                <w:sz w:val="18"/>
                <w:szCs w:val="18"/>
                <w:lang w:bidi="ar"/>
              </w:rPr>
            </w:pPr>
            <w:r w:rsidRPr="00D54A2C">
              <w:rPr>
                <w:rFonts w:ascii="宋体" w:eastAsia="宋体" w:hAnsi="宋体" w:cs="宋体"/>
                <w:sz w:val="18"/>
                <w:szCs w:val="18"/>
                <w:lang w:bidi="ar"/>
              </w:rPr>
              <w:t>无支撑项目的，本指标</w:t>
            </w:r>
            <w:proofErr w:type="gramStart"/>
            <w:r w:rsidRPr="00D54A2C">
              <w:rPr>
                <w:rFonts w:ascii="宋体" w:eastAsia="宋体" w:hAnsi="宋体" w:cs="宋体"/>
                <w:sz w:val="18"/>
                <w:szCs w:val="18"/>
                <w:lang w:bidi="ar"/>
              </w:rPr>
              <w:t>一致下</w:t>
            </w:r>
            <w:proofErr w:type="gramEnd"/>
            <w:r w:rsidRPr="00D54A2C">
              <w:rPr>
                <w:rFonts w:ascii="宋体" w:eastAsia="宋体" w:hAnsi="宋体" w:cs="宋体"/>
                <w:sz w:val="18"/>
                <w:szCs w:val="18"/>
                <w:lang w:bidi="ar"/>
              </w:rPr>
              <w:t>为0分</w:t>
            </w:r>
            <w:r>
              <w:rPr>
                <w:rFonts w:ascii="宋体" w:eastAsia="宋体" w:hAnsi="宋体" w:cs="宋体" w:hint="eastAsia"/>
                <w:sz w:val="18"/>
                <w:szCs w:val="18"/>
                <w:lang w:bidi="ar"/>
              </w:rPr>
              <w:t>。</w:t>
            </w:r>
          </w:p>
          <w:p w:rsidR="009A53FC" w:rsidRDefault="009A53FC" w:rsidP="00B317D8">
            <w:pPr>
              <w:widowControl/>
              <w:jc w:val="left"/>
              <w:rPr>
                <w:rFonts w:ascii="宋体" w:eastAsia="宋体" w:hAnsi="宋体" w:cs="宋体"/>
                <w:sz w:val="18"/>
                <w:szCs w:val="18"/>
                <w:lang w:bidi="ar"/>
              </w:rPr>
            </w:pPr>
            <w:r w:rsidRPr="00D54A2C">
              <w:rPr>
                <w:rFonts w:ascii="宋体" w:eastAsia="宋体" w:hAnsi="宋体" w:cs="宋体"/>
                <w:sz w:val="18"/>
                <w:szCs w:val="18"/>
                <w:lang w:bidi="ar"/>
              </w:rPr>
              <w:t>有支撑项目，至少评3分。</w:t>
            </w:r>
          </w:p>
          <w:p w:rsidR="009A53FC" w:rsidRDefault="009A53FC" w:rsidP="009A53FC">
            <w:pPr>
              <w:widowControl/>
              <w:jc w:val="left"/>
              <w:rPr>
                <w:rFonts w:ascii="宋体" w:eastAsia="宋体" w:hAnsi="宋体" w:cs="宋体" w:hint="eastAsia"/>
                <w:sz w:val="18"/>
                <w:szCs w:val="18"/>
                <w:lang w:bidi="ar"/>
              </w:rPr>
            </w:pPr>
            <w:r w:rsidRPr="00D54A2C">
              <w:rPr>
                <w:rFonts w:ascii="宋体" w:eastAsia="宋体" w:hAnsi="宋体" w:cs="宋体"/>
                <w:sz w:val="18"/>
                <w:szCs w:val="18"/>
                <w:lang w:bidi="ar"/>
              </w:rPr>
              <w:t>多支撑项目的，参考最高级别项目对成果的支撑力度适当评分。</w:t>
            </w:r>
          </w:p>
          <w:p w:rsidR="009A53FC" w:rsidRPr="00D54A2C" w:rsidRDefault="009A53FC" w:rsidP="009A53FC">
            <w:pPr>
              <w:widowControl/>
              <w:jc w:val="left"/>
              <w:rPr>
                <w:sz w:val="18"/>
                <w:szCs w:val="18"/>
              </w:rPr>
            </w:pPr>
          </w:p>
        </w:tc>
      </w:tr>
      <w:tr w:rsidR="009A53FC" w:rsidRPr="00D54A2C" w:rsidTr="008611B0">
        <w:tc>
          <w:tcPr>
            <w:tcW w:w="353" w:type="pct"/>
            <w:vMerge/>
            <w:vAlign w:val="center"/>
          </w:tcPr>
          <w:p w:rsidR="009A53FC" w:rsidRPr="00D54A2C" w:rsidRDefault="009A53FC" w:rsidP="00D54A2C">
            <w:pPr>
              <w:jc w:val="center"/>
              <w:rPr>
                <w:sz w:val="18"/>
                <w:szCs w:val="18"/>
              </w:rPr>
            </w:pPr>
          </w:p>
        </w:tc>
        <w:tc>
          <w:tcPr>
            <w:tcW w:w="321" w:type="pct"/>
            <w:vAlign w:val="center"/>
          </w:tcPr>
          <w:p w:rsidR="009A53FC" w:rsidRPr="00D54A2C" w:rsidRDefault="009A53FC" w:rsidP="00B317D8">
            <w:pPr>
              <w:jc w:val="center"/>
              <w:rPr>
                <w:sz w:val="18"/>
                <w:szCs w:val="18"/>
              </w:rPr>
            </w:pPr>
            <w:r>
              <w:rPr>
                <w:rFonts w:hint="eastAsia"/>
                <w:sz w:val="18"/>
                <w:szCs w:val="18"/>
              </w:rPr>
              <w:t>2</w:t>
            </w:r>
            <w:r w:rsidRPr="00D54A2C">
              <w:rPr>
                <w:rFonts w:hint="eastAsia"/>
                <w:sz w:val="18"/>
                <w:szCs w:val="18"/>
              </w:rPr>
              <w:t>-</w:t>
            </w:r>
            <w:r>
              <w:rPr>
                <w:rFonts w:hint="eastAsia"/>
                <w:sz w:val="18"/>
                <w:szCs w:val="18"/>
              </w:rPr>
              <w:t>3</w:t>
            </w:r>
          </w:p>
          <w:p w:rsidR="009A53FC" w:rsidRPr="00D54A2C" w:rsidRDefault="009A53FC" w:rsidP="00B317D8">
            <w:pPr>
              <w:jc w:val="center"/>
              <w:rPr>
                <w:sz w:val="18"/>
                <w:szCs w:val="18"/>
              </w:rPr>
            </w:pPr>
            <w:r>
              <w:rPr>
                <w:rFonts w:hint="eastAsia"/>
                <w:sz w:val="18"/>
                <w:szCs w:val="18"/>
              </w:rPr>
              <w:t>科学性</w:t>
            </w:r>
          </w:p>
        </w:tc>
        <w:tc>
          <w:tcPr>
            <w:tcW w:w="550" w:type="pct"/>
            <w:vAlign w:val="center"/>
          </w:tcPr>
          <w:p w:rsidR="009A53FC" w:rsidRPr="00D54A2C" w:rsidRDefault="009A53FC" w:rsidP="00D54A2C">
            <w:pPr>
              <w:jc w:val="center"/>
              <w:rPr>
                <w:sz w:val="18"/>
                <w:szCs w:val="18"/>
              </w:rPr>
            </w:pPr>
            <w:r>
              <w:rPr>
                <w:rFonts w:hint="eastAsia"/>
                <w:sz w:val="18"/>
                <w:szCs w:val="18"/>
              </w:rPr>
              <w:t>指导思想、方向导向</w:t>
            </w:r>
          </w:p>
        </w:tc>
        <w:tc>
          <w:tcPr>
            <w:tcW w:w="1767" w:type="pct"/>
            <w:vAlign w:val="center"/>
          </w:tcPr>
          <w:p w:rsidR="009A53FC" w:rsidRPr="00C34842" w:rsidRDefault="009A53FC" w:rsidP="00C34842">
            <w:pPr>
              <w:rPr>
                <w:sz w:val="18"/>
                <w:szCs w:val="18"/>
              </w:rPr>
            </w:pPr>
            <w:r w:rsidRPr="00C34842">
              <w:rPr>
                <w:rFonts w:hint="eastAsia"/>
                <w:sz w:val="18"/>
                <w:szCs w:val="18"/>
              </w:rPr>
              <w:t>1.</w:t>
            </w:r>
            <w:r w:rsidRPr="00C34842">
              <w:rPr>
                <w:sz w:val="18"/>
                <w:szCs w:val="18"/>
              </w:rPr>
              <w:t>成果建设指导思想上符合国家的教育方针，政策、有关文件精神。</w:t>
            </w:r>
          </w:p>
          <w:p w:rsidR="009A53FC" w:rsidRPr="00D54A2C" w:rsidRDefault="009A53FC" w:rsidP="00C34842">
            <w:pPr>
              <w:rPr>
                <w:sz w:val="18"/>
                <w:szCs w:val="18"/>
              </w:rPr>
            </w:pPr>
            <w:r w:rsidRPr="00C34842">
              <w:rPr>
                <w:rFonts w:hint="eastAsia"/>
                <w:sz w:val="18"/>
                <w:szCs w:val="18"/>
              </w:rPr>
              <w:t>2.</w:t>
            </w:r>
            <w:r w:rsidRPr="00C34842">
              <w:rPr>
                <w:sz w:val="18"/>
                <w:szCs w:val="18"/>
              </w:rPr>
              <w:t>成果建设方</w:t>
            </w:r>
            <w:r w:rsidRPr="00C34842">
              <w:rPr>
                <w:rFonts w:hint="eastAsia"/>
                <w:sz w:val="18"/>
                <w:szCs w:val="18"/>
              </w:rPr>
              <w:t>向明</w:t>
            </w:r>
            <w:r w:rsidRPr="00C34842">
              <w:rPr>
                <w:sz w:val="18"/>
                <w:szCs w:val="18"/>
              </w:rPr>
              <w:t>确</w:t>
            </w:r>
            <w:r w:rsidRPr="00C34842">
              <w:rPr>
                <w:rFonts w:hint="eastAsia"/>
                <w:sz w:val="18"/>
                <w:szCs w:val="18"/>
              </w:rPr>
              <w:t>，</w:t>
            </w:r>
            <w:r w:rsidRPr="00C34842">
              <w:rPr>
                <w:sz w:val="18"/>
                <w:szCs w:val="18"/>
              </w:rPr>
              <w:t>具有先进</w:t>
            </w:r>
            <w:proofErr w:type="gramStart"/>
            <w:r w:rsidRPr="00C34842">
              <w:rPr>
                <w:rFonts w:hint="eastAsia"/>
                <w:sz w:val="18"/>
                <w:szCs w:val="18"/>
              </w:rPr>
              <w:t>进</w:t>
            </w:r>
            <w:proofErr w:type="gramEnd"/>
            <w:r w:rsidRPr="00C34842">
              <w:rPr>
                <w:sz w:val="18"/>
                <w:szCs w:val="18"/>
              </w:rPr>
              <w:t>性和导向性</w:t>
            </w:r>
            <w:r w:rsidRPr="00C34842">
              <w:rPr>
                <w:rFonts w:hint="eastAsia"/>
                <w:sz w:val="18"/>
                <w:szCs w:val="18"/>
              </w:rPr>
              <w:t>：</w:t>
            </w:r>
            <w:r w:rsidRPr="00C34842">
              <w:rPr>
                <w:sz w:val="18"/>
                <w:szCs w:val="18"/>
              </w:rPr>
              <w:t>与学校办学宗冒、层次、功能、目标定位等一致性程度。</w:t>
            </w:r>
          </w:p>
        </w:tc>
        <w:tc>
          <w:tcPr>
            <w:tcW w:w="223" w:type="pct"/>
            <w:vAlign w:val="center"/>
          </w:tcPr>
          <w:p w:rsidR="009A53FC" w:rsidRPr="00D54A2C" w:rsidRDefault="009A53FC" w:rsidP="00D54A2C">
            <w:pPr>
              <w:jc w:val="center"/>
              <w:rPr>
                <w:sz w:val="18"/>
                <w:szCs w:val="18"/>
              </w:rPr>
            </w:pPr>
            <w:r>
              <w:rPr>
                <w:rFonts w:hint="eastAsia"/>
                <w:sz w:val="18"/>
                <w:szCs w:val="18"/>
              </w:rPr>
              <w:t>5</w:t>
            </w:r>
          </w:p>
        </w:tc>
        <w:tc>
          <w:tcPr>
            <w:tcW w:w="223" w:type="pct"/>
            <w:vAlign w:val="center"/>
          </w:tcPr>
          <w:p w:rsidR="009A53FC" w:rsidRPr="00D54A2C" w:rsidRDefault="009A53FC" w:rsidP="00D54A2C">
            <w:pPr>
              <w:jc w:val="center"/>
              <w:rPr>
                <w:sz w:val="18"/>
                <w:szCs w:val="18"/>
              </w:rPr>
            </w:pPr>
          </w:p>
        </w:tc>
        <w:tc>
          <w:tcPr>
            <w:tcW w:w="1563" w:type="pct"/>
            <w:vAlign w:val="center"/>
          </w:tcPr>
          <w:p w:rsidR="009A53FC" w:rsidRDefault="009A53FC" w:rsidP="00B317D8">
            <w:pPr>
              <w:widowControl/>
              <w:jc w:val="left"/>
              <w:rPr>
                <w:rFonts w:ascii="宋体" w:eastAsia="宋体" w:hAnsi="宋体" w:cs="宋体"/>
                <w:sz w:val="18"/>
                <w:szCs w:val="18"/>
                <w:lang w:bidi="ar"/>
              </w:rPr>
            </w:pPr>
            <w:r w:rsidRPr="00D54A2C">
              <w:rPr>
                <w:rFonts w:ascii="宋体" w:eastAsia="宋体" w:hAnsi="宋体" w:cs="宋体"/>
                <w:sz w:val="18"/>
                <w:szCs w:val="18"/>
                <w:lang w:bidi="ar"/>
              </w:rPr>
              <w:t>符合第1条要求的，评为3分。</w:t>
            </w:r>
          </w:p>
          <w:p w:rsidR="009A53FC" w:rsidRPr="00D54A2C" w:rsidRDefault="009A53FC" w:rsidP="00B317D8">
            <w:pPr>
              <w:widowControl/>
              <w:jc w:val="left"/>
              <w:rPr>
                <w:sz w:val="18"/>
                <w:szCs w:val="18"/>
              </w:rPr>
            </w:pPr>
            <w:r w:rsidRPr="00D54A2C">
              <w:rPr>
                <w:rFonts w:ascii="宋体" w:eastAsia="宋体" w:hAnsi="宋体" w:cs="宋体"/>
                <w:sz w:val="18"/>
                <w:szCs w:val="18"/>
                <w:lang w:bidi="ar"/>
              </w:rPr>
              <w:t>满足第1条的前提下</w:t>
            </w:r>
            <w:r>
              <w:rPr>
                <w:rFonts w:ascii="宋体" w:eastAsia="宋体" w:hAnsi="宋体" w:cs="宋体" w:hint="eastAsia"/>
                <w:sz w:val="18"/>
                <w:szCs w:val="18"/>
                <w:lang w:bidi="ar"/>
              </w:rPr>
              <w:t>，</w:t>
            </w:r>
            <w:r w:rsidRPr="00D54A2C">
              <w:rPr>
                <w:rFonts w:ascii="宋体" w:eastAsia="宋体" w:hAnsi="宋体" w:cs="宋体"/>
                <w:sz w:val="18"/>
                <w:szCs w:val="18"/>
                <w:lang w:bidi="ar"/>
              </w:rPr>
              <w:t>根据第2条要求满足程度评分。</w:t>
            </w:r>
          </w:p>
          <w:p w:rsidR="009A53FC" w:rsidRPr="00B317D8" w:rsidRDefault="009A53FC" w:rsidP="00D54A2C">
            <w:pPr>
              <w:jc w:val="center"/>
              <w:rPr>
                <w:sz w:val="18"/>
                <w:szCs w:val="18"/>
              </w:rPr>
            </w:pPr>
          </w:p>
        </w:tc>
      </w:tr>
      <w:tr w:rsidR="009A53FC" w:rsidRPr="00D54A2C" w:rsidTr="008611B0">
        <w:tc>
          <w:tcPr>
            <w:tcW w:w="353" w:type="pct"/>
            <w:vMerge/>
            <w:vAlign w:val="center"/>
          </w:tcPr>
          <w:p w:rsidR="009A53FC" w:rsidRPr="00D54A2C" w:rsidRDefault="009A53FC" w:rsidP="00D54A2C">
            <w:pPr>
              <w:jc w:val="center"/>
              <w:rPr>
                <w:sz w:val="18"/>
                <w:szCs w:val="18"/>
              </w:rPr>
            </w:pPr>
          </w:p>
        </w:tc>
        <w:tc>
          <w:tcPr>
            <w:tcW w:w="321" w:type="pct"/>
            <w:vAlign w:val="center"/>
          </w:tcPr>
          <w:p w:rsidR="009A53FC" w:rsidRPr="00D54A2C" w:rsidRDefault="009A53FC" w:rsidP="00E05DCC">
            <w:pPr>
              <w:jc w:val="center"/>
              <w:rPr>
                <w:sz w:val="18"/>
                <w:szCs w:val="18"/>
              </w:rPr>
            </w:pPr>
            <w:r>
              <w:rPr>
                <w:rFonts w:hint="eastAsia"/>
                <w:sz w:val="18"/>
                <w:szCs w:val="18"/>
              </w:rPr>
              <w:t>2</w:t>
            </w:r>
            <w:r w:rsidRPr="00D54A2C">
              <w:rPr>
                <w:rFonts w:hint="eastAsia"/>
                <w:sz w:val="18"/>
                <w:szCs w:val="18"/>
              </w:rPr>
              <w:t>-</w:t>
            </w:r>
            <w:r>
              <w:rPr>
                <w:rFonts w:hint="eastAsia"/>
                <w:sz w:val="18"/>
                <w:szCs w:val="18"/>
              </w:rPr>
              <w:t>4</w:t>
            </w:r>
          </w:p>
          <w:p w:rsidR="009A53FC" w:rsidRPr="00D54A2C" w:rsidRDefault="009A53FC" w:rsidP="00D54A2C">
            <w:pPr>
              <w:jc w:val="center"/>
              <w:rPr>
                <w:sz w:val="18"/>
                <w:szCs w:val="18"/>
              </w:rPr>
            </w:pPr>
            <w:r>
              <w:rPr>
                <w:rFonts w:hint="eastAsia"/>
                <w:sz w:val="18"/>
                <w:szCs w:val="18"/>
              </w:rPr>
              <w:t>科学性</w:t>
            </w:r>
          </w:p>
        </w:tc>
        <w:tc>
          <w:tcPr>
            <w:tcW w:w="550" w:type="pct"/>
            <w:vAlign w:val="center"/>
          </w:tcPr>
          <w:p w:rsidR="009A53FC" w:rsidRPr="00D54A2C" w:rsidRDefault="009A53FC" w:rsidP="00D54A2C">
            <w:pPr>
              <w:jc w:val="center"/>
              <w:rPr>
                <w:sz w:val="18"/>
                <w:szCs w:val="18"/>
              </w:rPr>
            </w:pPr>
            <w:r>
              <w:rPr>
                <w:rFonts w:hint="eastAsia"/>
                <w:sz w:val="18"/>
                <w:szCs w:val="18"/>
              </w:rPr>
              <w:t>遵循教育规律</w:t>
            </w:r>
          </w:p>
        </w:tc>
        <w:tc>
          <w:tcPr>
            <w:tcW w:w="1767" w:type="pct"/>
            <w:vAlign w:val="center"/>
          </w:tcPr>
          <w:p w:rsidR="009A53FC" w:rsidRPr="00C34842" w:rsidRDefault="009A53FC" w:rsidP="00C34842">
            <w:pPr>
              <w:rPr>
                <w:sz w:val="18"/>
                <w:szCs w:val="18"/>
              </w:rPr>
            </w:pPr>
            <w:r w:rsidRPr="00C34842">
              <w:rPr>
                <w:rFonts w:hint="eastAsia"/>
                <w:sz w:val="18"/>
                <w:szCs w:val="18"/>
              </w:rPr>
              <w:t>1.</w:t>
            </w:r>
            <w:r w:rsidRPr="00C34842">
              <w:rPr>
                <w:sz w:val="18"/>
                <w:szCs w:val="18"/>
              </w:rPr>
              <w:t>体现成果的教育教学方案在设计、论证、制定和实施实践过程中或推广应用已有教学成果过程中，遵循教育教学规律，符合学生身心发展规律，适应社会经济发展规律。</w:t>
            </w:r>
          </w:p>
          <w:p w:rsidR="009A53FC" w:rsidRPr="00D54A2C" w:rsidRDefault="009A53FC" w:rsidP="00223A82">
            <w:pPr>
              <w:rPr>
                <w:sz w:val="18"/>
                <w:szCs w:val="18"/>
              </w:rPr>
            </w:pPr>
            <w:r w:rsidRPr="00C34842">
              <w:rPr>
                <w:rFonts w:hint="eastAsia"/>
                <w:sz w:val="18"/>
                <w:szCs w:val="18"/>
              </w:rPr>
              <w:t>2.</w:t>
            </w:r>
            <w:r w:rsidRPr="00C34842">
              <w:rPr>
                <w:sz w:val="18"/>
                <w:szCs w:val="18"/>
              </w:rPr>
              <w:t>以人为本，符合教育健康、持续、协调发展的要求。</w:t>
            </w:r>
          </w:p>
        </w:tc>
        <w:tc>
          <w:tcPr>
            <w:tcW w:w="223" w:type="pct"/>
            <w:vAlign w:val="center"/>
          </w:tcPr>
          <w:p w:rsidR="009A53FC" w:rsidRPr="00D54A2C" w:rsidRDefault="009A53FC" w:rsidP="00D54A2C">
            <w:pPr>
              <w:jc w:val="center"/>
              <w:rPr>
                <w:sz w:val="18"/>
                <w:szCs w:val="18"/>
              </w:rPr>
            </w:pPr>
            <w:r>
              <w:rPr>
                <w:rFonts w:hint="eastAsia"/>
                <w:sz w:val="18"/>
                <w:szCs w:val="18"/>
              </w:rPr>
              <w:t>6</w:t>
            </w:r>
          </w:p>
        </w:tc>
        <w:tc>
          <w:tcPr>
            <w:tcW w:w="223" w:type="pct"/>
            <w:vAlign w:val="center"/>
          </w:tcPr>
          <w:p w:rsidR="009A53FC" w:rsidRPr="00D54A2C" w:rsidRDefault="009A53FC" w:rsidP="00D54A2C">
            <w:pPr>
              <w:jc w:val="center"/>
              <w:rPr>
                <w:sz w:val="18"/>
                <w:szCs w:val="18"/>
              </w:rPr>
            </w:pPr>
          </w:p>
        </w:tc>
        <w:tc>
          <w:tcPr>
            <w:tcW w:w="1563" w:type="pct"/>
            <w:vAlign w:val="center"/>
          </w:tcPr>
          <w:p w:rsidR="009A53FC" w:rsidRDefault="009A53FC" w:rsidP="001F1CC7">
            <w:pPr>
              <w:widowControl/>
              <w:jc w:val="left"/>
              <w:rPr>
                <w:rFonts w:ascii="宋体" w:eastAsia="宋体" w:hAnsi="宋体" w:cs="宋体"/>
                <w:sz w:val="18"/>
                <w:szCs w:val="18"/>
                <w:lang w:bidi="ar"/>
              </w:rPr>
            </w:pPr>
            <w:r w:rsidRPr="00D54A2C">
              <w:rPr>
                <w:rFonts w:ascii="宋体" w:eastAsia="宋体" w:hAnsi="宋体" w:cs="宋体"/>
                <w:sz w:val="18"/>
                <w:szCs w:val="18"/>
                <w:lang w:bidi="ar"/>
              </w:rPr>
              <w:t>基本符合三项规律的评为3分。</w:t>
            </w:r>
          </w:p>
          <w:p w:rsidR="009A53FC" w:rsidRPr="00D54A2C" w:rsidRDefault="009A53FC" w:rsidP="001F1CC7">
            <w:pPr>
              <w:widowControl/>
              <w:jc w:val="left"/>
              <w:rPr>
                <w:sz w:val="18"/>
                <w:szCs w:val="18"/>
              </w:rPr>
            </w:pPr>
            <w:r w:rsidRPr="00D54A2C">
              <w:rPr>
                <w:rFonts w:ascii="宋体" w:eastAsia="宋体" w:hAnsi="宋体" w:cs="宋体"/>
                <w:sz w:val="18"/>
                <w:szCs w:val="18"/>
                <w:lang w:bidi="ar"/>
              </w:rPr>
              <w:t>本指标的分数等差设为</w:t>
            </w:r>
            <w:r w:rsidRPr="00D54A2C">
              <w:rPr>
                <w:rFonts w:ascii="宋体" w:eastAsia="宋体" w:hAnsi="宋体" w:cs="宋体" w:hint="eastAsia"/>
                <w:sz w:val="18"/>
                <w:szCs w:val="18"/>
                <w:lang w:bidi="ar"/>
              </w:rPr>
              <w:t>1分</w:t>
            </w:r>
          </w:p>
          <w:p w:rsidR="009A53FC" w:rsidRPr="00D54A2C" w:rsidRDefault="009A53FC" w:rsidP="00D54A2C">
            <w:pPr>
              <w:jc w:val="center"/>
              <w:rPr>
                <w:sz w:val="18"/>
                <w:szCs w:val="18"/>
              </w:rPr>
            </w:pPr>
          </w:p>
        </w:tc>
      </w:tr>
      <w:tr w:rsidR="009A53FC" w:rsidRPr="00D54A2C" w:rsidTr="008611B0">
        <w:tc>
          <w:tcPr>
            <w:tcW w:w="353" w:type="pct"/>
            <w:vMerge w:val="restart"/>
            <w:vAlign w:val="center"/>
          </w:tcPr>
          <w:p w:rsidR="009A53FC" w:rsidRPr="00D54A2C" w:rsidRDefault="009A53FC" w:rsidP="00A941C9">
            <w:pPr>
              <w:jc w:val="center"/>
              <w:rPr>
                <w:sz w:val="18"/>
                <w:szCs w:val="18"/>
              </w:rPr>
            </w:pPr>
            <w:r>
              <w:rPr>
                <w:rFonts w:hint="eastAsia"/>
                <w:sz w:val="18"/>
                <w:szCs w:val="18"/>
              </w:rPr>
              <w:t>3.</w:t>
            </w:r>
            <w:r>
              <w:rPr>
                <w:rFonts w:hint="eastAsia"/>
                <w:sz w:val="18"/>
                <w:szCs w:val="18"/>
              </w:rPr>
              <w:t>创新（</w:t>
            </w:r>
            <w:r>
              <w:rPr>
                <w:rFonts w:hint="eastAsia"/>
                <w:sz w:val="18"/>
                <w:szCs w:val="18"/>
              </w:rPr>
              <w:t>12</w:t>
            </w:r>
            <w:r>
              <w:rPr>
                <w:rFonts w:hint="eastAsia"/>
                <w:sz w:val="18"/>
                <w:szCs w:val="18"/>
              </w:rPr>
              <w:t>分）</w:t>
            </w:r>
          </w:p>
        </w:tc>
        <w:tc>
          <w:tcPr>
            <w:tcW w:w="321" w:type="pct"/>
            <w:vAlign w:val="center"/>
          </w:tcPr>
          <w:p w:rsidR="009A53FC" w:rsidRPr="00D54A2C" w:rsidRDefault="009A53FC" w:rsidP="00D153E3">
            <w:pPr>
              <w:jc w:val="center"/>
              <w:rPr>
                <w:sz w:val="18"/>
                <w:szCs w:val="18"/>
              </w:rPr>
            </w:pPr>
            <w:r>
              <w:rPr>
                <w:rFonts w:hint="eastAsia"/>
                <w:sz w:val="18"/>
                <w:szCs w:val="18"/>
              </w:rPr>
              <w:t>3-1</w:t>
            </w:r>
          </w:p>
          <w:p w:rsidR="009A53FC" w:rsidRDefault="009A53FC" w:rsidP="00D153E3">
            <w:pPr>
              <w:jc w:val="center"/>
              <w:rPr>
                <w:sz w:val="18"/>
                <w:szCs w:val="18"/>
              </w:rPr>
            </w:pPr>
            <w:r>
              <w:rPr>
                <w:rFonts w:hint="eastAsia"/>
                <w:sz w:val="18"/>
                <w:szCs w:val="18"/>
              </w:rPr>
              <w:t>饱满程度</w:t>
            </w:r>
          </w:p>
        </w:tc>
        <w:tc>
          <w:tcPr>
            <w:tcW w:w="550" w:type="pct"/>
            <w:vAlign w:val="center"/>
          </w:tcPr>
          <w:p w:rsidR="009A53FC" w:rsidRDefault="009A53FC" w:rsidP="00E04878">
            <w:pPr>
              <w:jc w:val="center"/>
              <w:rPr>
                <w:sz w:val="18"/>
                <w:szCs w:val="18"/>
              </w:rPr>
            </w:pPr>
            <w:r>
              <w:rPr>
                <w:rFonts w:hint="eastAsia"/>
                <w:sz w:val="18"/>
                <w:szCs w:val="18"/>
              </w:rPr>
              <w:t>成果理论创新</w:t>
            </w:r>
          </w:p>
        </w:tc>
        <w:tc>
          <w:tcPr>
            <w:tcW w:w="1767" w:type="pct"/>
            <w:vAlign w:val="center"/>
          </w:tcPr>
          <w:p w:rsidR="008611B0" w:rsidRDefault="009A53FC" w:rsidP="008611B0">
            <w:pPr>
              <w:widowControl/>
              <w:jc w:val="left"/>
              <w:rPr>
                <w:rFonts w:ascii="宋体" w:eastAsia="宋体" w:hAnsi="宋体" w:cs="宋体" w:hint="eastAsia"/>
                <w:sz w:val="18"/>
                <w:szCs w:val="18"/>
                <w:lang w:bidi="ar"/>
              </w:rPr>
            </w:pPr>
            <w:r>
              <w:rPr>
                <w:rFonts w:ascii="宋体" w:eastAsia="宋体" w:hAnsi="宋体" w:cs="宋体" w:hint="eastAsia"/>
                <w:sz w:val="18"/>
                <w:szCs w:val="18"/>
                <w:lang w:bidi="ar"/>
              </w:rPr>
              <w:t>1.</w:t>
            </w:r>
            <w:r w:rsidRPr="00D54A2C">
              <w:rPr>
                <w:rFonts w:ascii="宋体" w:eastAsia="宋体" w:hAnsi="宋体" w:cs="宋体"/>
                <w:sz w:val="18"/>
                <w:szCs w:val="18"/>
                <w:lang w:bidi="ar"/>
              </w:rPr>
              <w:t>成果教育教学方案在设计、论证、制定和实施等方面有相应的理论基础，并有所创新。</w:t>
            </w:r>
          </w:p>
          <w:p w:rsidR="009A53FC" w:rsidRPr="00D54A2C" w:rsidRDefault="009A53FC" w:rsidP="008611B0">
            <w:pPr>
              <w:widowControl/>
              <w:jc w:val="left"/>
              <w:rPr>
                <w:sz w:val="18"/>
                <w:szCs w:val="18"/>
              </w:rPr>
            </w:pPr>
            <w:r>
              <w:rPr>
                <w:rFonts w:ascii="宋体" w:eastAsia="宋体" w:hAnsi="宋体" w:cs="宋体" w:hint="eastAsia"/>
                <w:sz w:val="18"/>
                <w:szCs w:val="18"/>
                <w:lang w:bidi="ar"/>
              </w:rPr>
              <w:t>2.</w:t>
            </w:r>
            <w:r>
              <w:rPr>
                <w:rFonts w:ascii="宋体" w:eastAsia="宋体" w:hAnsi="宋体" w:cs="宋体"/>
                <w:sz w:val="18"/>
                <w:szCs w:val="18"/>
                <w:lang w:bidi="ar"/>
              </w:rPr>
              <w:t>原创程度可以分为</w:t>
            </w:r>
            <w:r>
              <w:rPr>
                <w:rFonts w:ascii="宋体" w:eastAsia="宋体" w:hAnsi="宋体" w:cs="宋体" w:hint="eastAsia"/>
                <w:sz w:val="18"/>
                <w:szCs w:val="18"/>
                <w:lang w:bidi="ar"/>
              </w:rPr>
              <w:t>校</w:t>
            </w:r>
            <w:r w:rsidRPr="00D54A2C">
              <w:rPr>
                <w:rFonts w:ascii="宋体" w:eastAsia="宋体" w:hAnsi="宋体" w:cs="宋体"/>
                <w:sz w:val="18"/>
                <w:szCs w:val="18"/>
                <w:lang w:bidi="ar"/>
              </w:rPr>
              <w:t>内首创</w:t>
            </w:r>
            <w:r w:rsidR="008611B0">
              <w:rPr>
                <w:rFonts w:ascii="宋体" w:eastAsia="宋体" w:hAnsi="宋体" w:cs="宋体" w:hint="eastAsia"/>
                <w:sz w:val="18"/>
                <w:szCs w:val="18"/>
                <w:lang w:bidi="ar"/>
              </w:rPr>
              <w:t>，</w:t>
            </w:r>
            <w:r w:rsidRPr="00D54A2C">
              <w:rPr>
                <w:rFonts w:ascii="宋体" w:eastAsia="宋体" w:hAnsi="宋体" w:cs="宋体"/>
                <w:sz w:val="18"/>
                <w:szCs w:val="18"/>
                <w:lang w:bidi="ar"/>
              </w:rPr>
              <w:t>在已经有成果基础上部分首创或全面突破等层次。</w:t>
            </w:r>
          </w:p>
        </w:tc>
        <w:tc>
          <w:tcPr>
            <w:tcW w:w="223" w:type="pct"/>
            <w:vAlign w:val="center"/>
          </w:tcPr>
          <w:p w:rsidR="009A53FC" w:rsidRPr="00D54A2C" w:rsidRDefault="008611B0" w:rsidP="002474FA">
            <w:pPr>
              <w:jc w:val="center"/>
              <w:rPr>
                <w:sz w:val="18"/>
                <w:szCs w:val="18"/>
              </w:rPr>
            </w:pPr>
            <w:r>
              <w:rPr>
                <w:rFonts w:hint="eastAsia"/>
                <w:sz w:val="18"/>
                <w:szCs w:val="18"/>
              </w:rPr>
              <w:t>8</w:t>
            </w:r>
          </w:p>
        </w:tc>
        <w:tc>
          <w:tcPr>
            <w:tcW w:w="223" w:type="pct"/>
            <w:vAlign w:val="center"/>
          </w:tcPr>
          <w:p w:rsidR="009A53FC" w:rsidRPr="00D54A2C" w:rsidRDefault="009A53FC" w:rsidP="002474FA">
            <w:pPr>
              <w:jc w:val="center"/>
              <w:rPr>
                <w:sz w:val="18"/>
                <w:szCs w:val="18"/>
              </w:rPr>
            </w:pPr>
          </w:p>
        </w:tc>
        <w:tc>
          <w:tcPr>
            <w:tcW w:w="1563" w:type="pct"/>
            <w:vAlign w:val="center"/>
          </w:tcPr>
          <w:p w:rsidR="009A53FC" w:rsidRPr="00D54A2C" w:rsidRDefault="009A53FC" w:rsidP="008611B0">
            <w:pPr>
              <w:jc w:val="left"/>
              <w:rPr>
                <w:sz w:val="18"/>
                <w:szCs w:val="18"/>
              </w:rPr>
            </w:pPr>
            <w:r w:rsidRPr="00D54A2C">
              <w:rPr>
                <w:rFonts w:ascii="宋体" w:eastAsia="宋体" w:hAnsi="宋体" w:cs="宋体"/>
                <w:sz w:val="18"/>
                <w:szCs w:val="18"/>
                <w:lang w:bidi="ar"/>
              </w:rPr>
              <w:t>满足第1条要求的评为3分。有较先进的理论指导，并有所突破的评4-5分：部分首创的评5-6分；属于省内首创的，评7-8分。本指标的分数等差设为1分。</w:t>
            </w:r>
          </w:p>
        </w:tc>
      </w:tr>
      <w:tr w:rsidR="009A53FC" w:rsidRPr="00D54A2C" w:rsidTr="008611B0">
        <w:tc>
          <w:tcPr>
            <w:tcW w:w="353" w:type="pct"/>
            <w:vMerge/>
            <w:vAlign w:val="center"/>
          </w:tcPr>
          <w:p w:rsidR="009A53FC" w:rsidRPr="00D54A2C" w:rsidRDefault="009A53FC" w:rsidP="00D54A2C">
            <w:pPr>
              <w:jc w:val="center"/>
              <w:rPr>
                <w:sz w:val="18"/>
                <w:szCs w:val="18"/>
              </w:rPr>
            </w:pPr>
          </w:p>
        </w:tc>
        <w:tc>
          <w:tcPr>
            <w:tcW w:w="321" w:type="pct"/>
            <w:vAlign w:val="center"/>
          </w:tcPr>
          <w:p w:rsidR="009A53FC" w:rsidRPr="00D54A2C" w:rsidRDefault="009A53FC" w:rsidP="00D153E3">
            <w:pPr>
              <w:jc w:val="center"/>
              <w:rPr>
                <w:sz w:val="18"/>
                <w:szCs w:val="18"/>
              </w:rPr>
            </w:pPr>
            <w:r>
              <w:rPr>
                <w:rFonts w:hint="eastAsia"/>
                <w:sz w:val="18"/>
                <w:szCs w:val="18"/>
              </w:rPr>
              <w:t>3-2</w:t>
            </w:r>
          </w:p>
          <w:p w:rsidR="009A53FC" w:rsidRDefault="009A53FC" w:rsidP="00D153E3">
            <w:pPr>
              <w:jc w:val="center"/>
              <w:rPr>
                <w:sz w:val="18"/>
                <w:szCs w:val="18"/>
              </w:rPr>
            </w:pPr>
            <w:r>
              <w:rPr>
                <w:rFonts w:hint="eastAsia"/>
                <w:sz w:val="18"/>
                <w:szCs w:val="18"/>
              </w:rPr>
              <w:t>饱满程度</w:t>
            </w:r>
          </w:p>
        </w:tc>
        <w:tc>
          <w:tcPr>
            <w:tcW w:w="550" w:type="pct"/>
            <w:vAlign w:val="center"/>
          </w:tcPr>
          <w:p w:rsidR="009A53FC" w:rsidRDefault="009A53FC" w:rsidP="00D54A2C">
            <w:pPr>
              <w:jc w:val="center"/>
              <w:rPr>
                <w:sz w:val="18"/>
                <w:szCs w:val="18"/>
              </w:rPr>
            </w:pPr>
            <w:r>
              <w:rPr>
                <w:rFonts w:hint="eastAsia"/>
                <w:sz w:val="18"/>
                <w:szCs w:val="18"/>
              </w:rPr>
              <w:t>成果实践创新</w:t>
            </w:r>
          </w:p>
        </w:tc>
        <w:tc>
          <w:tcPr>
            <w:tcW w:w="1767" w:type="pct"/>
            <w:vAlign w:val="center"/>
          </w:tcPr>
          <w:p w:rsidR="009A53FC" w:rsidRPr="00D54A2C" w:rsidRDefault="009A53FC" w:rsidP="008611B0">
            <w:pPr>
              <w:widowControl/>
              <w:jc w:val="left"/>
              <w:rPr>
                <w:sz w:val="18"/>
                <w:szCs w:val="18"/>
              </w:rPr>
            </w:pPr>
            <w:r w:rsidRPr="00D54A2C">
              <w:rPr>
                <w:rFonts w:ascii="宋体" w:eastAsia="宋体" w:hAnsi="宋体" w:cs="宋体"/>
                <w:sz w:val="18"/>
                <w:szCs w:val="18"/>
                <w:lang w:bidi="ar"/>
              </w:rPr>
              <w:t>在成果教育教学方案实施过程中有所创新</w:t>
            </w:r>
            <w:r w:rsidR="008611B0">
              <w:rPr>
                <w:rFonts w:ascii="宋体" w:eastAsia="宋体" w:hAnsi="宋体" w:cs="宋体" w:hint="eastAsia"/>
                <w:sz w:val="18"/>
                <w:szCs w:val="18"/>
                <w:lang w:bidi="ar"/>
              </w:rPr>
              <w:t>，</w:t>
            </w:r>
            <w:r w:rsidRPr="00D54A2C">
              <w:rPr>
                <w:rFonts w:ascii="宋体" w:eastAsia="宋体" w:hAnsi="宋体" w:cs="宋体"/>
                <w:sz w:val="18"/>
                <w:szCs w:val="18"/>
                <w:lang w:bidi="ar"/>
              </w:rPr>
              <w:t>或在结合自身特点，推广、应用已有的教学成果实践中进一步创新和发展。</w:t>
            </w:r>
          </w:p>
        </w:tc>
        <w:tc>
          <w:tcPr>
            <w:tcW w:w="223" w:type="pct"/>
            <w:vAlign w:val="center"/>
          </w:tcPr>
          <w:p w:rsidR="009A53FC" w:rsidRPr="00D54A2C" w:rsidRDefault="008611B0" w:rsidP="002474FA">
            <w:pPr>
              <w:jc w:val="center"/>
              <w:rPr>
                <w:sz w:val="18"/>
                <w:szCs w:val="18"/>
              </w:rPr>
            </w:pPr>
            <w:r>
              <w:rPr>
                <w:rFonts w:hint="eastAsia"/>
                <w:sz w:val="18"/>
                <w:szCs w:val="18"/>
              </w:rPr>
              <w:t>4</w:t>
            </w:r>
          </w:p>
        </w:tc>
        <w:tc>
          <w:tcPr>
            <w:tcW w:w="223" w:type="pct"/>
            <w:vAlign w:val="center"/>
          </w:tcPr>
          <w:p w:rsidR="009A53FC" w:rsidRPr="00D54A2C" w:rsidRDefault="009A53FC" w:rsidP="002474FA">
            <w:pPr>
              <w:jc w:val="center"/>
              <w:rPr>
                <w:sz w:val="18"/>
                <w:szCs w:val="18"/>
              </w:rPr>
            </w:pPr>
          </w:p>
        </w:tc>
        <w:tc>
          <w:tcPr>
            <w:tcW w:w="1563" w:type="pct"/>
            <w:vAlign w:val="center"/>
          </w:tcPr>
          <w:p w:rsidR="009A53FC" w:rsidRPr="00D54A2C" w:rsidRDefault="009A53FC" w:rsidP="008611B0">
            <w:pPr>
              <w:widowControl/>
              <w:jc w:val="left"/>
              <w:rPr>
                <w:sz w:val="18"/>
                <w:szCs w:val="18"/>
              </w:rPr>
            </w:pPr>
            <w:r w:rsidRPr="00D54A2C">
              <w:rPr>
                <w:rFonts w:ascii="宋体" w:eastAsia="宋体" w:hAnsi="宋体" w:cs="宋体"/>
                <w:sz w:val="18"/>
                <w:szCs w:val="18"/>
                <w:lang w:bidi="ar"/>
              </w:rPr>
              <w:t>有所创新或发展体现的评3分。根据成果在实践过程中的创新程度评分</w:t>
            </w:r>
            <w:r w:rsidR="008611B0">
              <w:rPr>
                <w:rFonts w:ascii="宋体" w:eastAsia="宋体" w:hAnsi="宋体" w:cs="宋体" w:hint="eastAsia"/>
                <w:sz w:val="18"/>
                <w:szCs w:val="18"/>
                <w:lang w:bidi="ar"/>
              </w:rPr>
              <w:t>，</w:t>
            </w:r>
            <w:r w:rsidRPr="00D54A2C">
              <w:rPr>
                <w:rFonts w:ascii="宋体" w:eastAsia="宋体" w:hAnsi="宋体" w:cs="宋体"/>
                <w:sz w:val="18"/>
                <w:szCs w:val="18"/>
                <w:lang w:bidi="ar"/>
              </w:rPr>
              <w:t>本指标的分数等差设为1分。</w:t>
            </w:r>
          </w:p>
        </w:tc>
      </w:tr>
      <w:tr w:rsidR="008611B0" w:rsidRPr="00D54A2C" w:rsidTr="008611B0">
        <w:tc>
          <w:tcPr>
            <w:tcW w:w="353" w:type="pct"/>
            <w:vMerge w:val="restart"/>
            <w:vAlign w:val="center"/>
          </w:tcPr>
          <w:p w:rsidR="008611B0" w:rsidRPr="00D54A2C" w:rsidRDefault="008611B0" w:rsidP="00D54A2C">
            <w:pPr>
              <w:jc w:val="center"/>
              <w:rPr>
                <w:sz w:val="18"/>
                <w:szCs w:val="18"/>
              </w:rPr>
            </w:pPr>
            <w:r>
              <w:rPr>
                <w:rFonts w:hint="eastAsia"/>
                <w:sz w:val="18"/>
                <w:szCs w:val="18"/>
              </w:rPr>
              <w:t>4.</w:t>
            </w:r>
            <w:r>
              <w:rPr>
                <w:rFonts w:hint="eastAsia"/>
                <w:sz w:val="18"/>
                <w:szCs w:val="18"/>
              </w:rPr>
              <w:t>应用情况（</w:t>
            </w:r>
            <w:r>
              <w:rPr>
                <w:rFonts w:hint="eastAsia"/>
                <w:sz w:val="18"/>
                <w:szCs w:val="18"/>
              </w:rPr>
              <w:t>26</w:t>
            </w:r>
            <w:r>
              <w:rPr>
                <w:rFonts w:hint="eastAsia"/>
                <w:sz w:val="18"/>
                <w:szCs w:val="18"/>
              </w:rPr>
              <w:t>分）</w:t>
            </w:r>
          </w:p>
        </w:tc>
        <w:tc>
          <w:tcPr>
            <w:tcW w:w="321" w:type="pct"/>
            <w:vAlign w:val="center"/>
          </w:tcPr>
          <w:p w:rsidR="008611B0" w:rsidRPr="00D54A2C" w:rsidRDefault="008611B0" w:rsidP="00E04878">
            <w:pPr>
              <w:jc w:val="center"/>
              <w:rPr>
                <w:sz w:val="18"/>
                <w:szCs w:val="18"/>
              </w:rPr>
            </w:pPr>
            <w:r>
              <w:rPr>
                <w:rFonts w:hint="eastAsia"/>
                <w:sz w:val="18"/>
                <w:szCs w:val="18"/>
              </w:rPr>
              <w:t>4-1</w:t>
            </w:r>
          </w:p>
          <w:p w:rsidR="008611B0" w:rsidRDefault="008611B0" w:rsidP="00E04878">
            <w:pPr>
              <w:jc w:val="center"/>
              <w:rPr>
                <w:sz w:val="18"/>
                <w:szCs w:val="18"/>
              </w:rPr>
            </w:pPr>
            <w:r>
              <w:rPr>
                <w:rFonts w:hint="eastAsia"/>
                <w:sz w:val="18"/>
                <w:szCs w:val="18"/>
              </w:rPr>
              <w:t>实施过程</w:t>
            </w:r>
          </w:p>
        </w:tc>
        <w:tc>
          <w:tcPr>
            <w:tcW w:w="550" w:type="pct"/>
            <w:vAlign w:val="center"/>
          </w:tcPr>
          <w:p w:rsidR="008611B0" w:rsidRDefault="008611B0" w:rsidP="00D54A2C">
            <w:pPr>
              <w:jc w:val="center"/>
              <w:rPr>
                <w:sz w:val="18"/>
                <w:szCs w:val="18"/>
              </w:rPr>
            </w:pPr>
            <w:r>
              <w:rPr>
                <w:rFonts w:hint="eastAsia"/>
                <w:sz w:val="18"/>
                <w:szCs w:val="18"/>
              </w:rPr>
              <w:t>规范性</w:t>
            </w:r>
          </w:p>
        </w:tc>
        <w:tc>
          <w:tcPr>
            <w:tcW w:w="1767" w:type="pct"/>
            <w:vAlign w:val="center"/>
          </w:tcPr>
          <w:p w:rsidR="008611B0" w:rsidRPr="00D54A2C" w:rsidRDefault="008611B0" w:rsidP="00D51765">
            <w:pPr>
              <w:widowControl/>
              <w:jc w:val="left"/>
              <w:rPr>
                <w:sz w:val="18"/>
                <w:szCs w:val="18"/>
              </w:rPr>
            </w:pPr>
            <w:r w:rsidRPr="00D54A2C">
              <w:rPr>
                <w:rFonts w:ascii="宋体" w:eastAsia="宋体" w:hAnsi="宋体" w:cs="宋体"/>
                <w:sz w:val="18"/>
                <w:szCs w:val="18"/>
                <w:lang w:bidi="ar"/>
              </w:rPr>
              <w:t>成果方案设计、论证、研究、实践过程及阶段性检查、验收的规范性、完整性和延续性。</w:t>
            </w:r>
          </w:p>
        </w:tc>
        <w:tc>
          <w:tcPr>
            <w:tcW w:w="223" w:type="pct"/>
            <w:vAlign w:val="center"/>
          </w:tcPr>
          <w:p w:rsidR="008611B0" w:rsidRPr="00D54A2C" w:rsidRDefault="008611B0" w:rsidP="002474FA">
            <w:pPr>
              <w:jc w:val="center"/>
              <w:rPr>
                <w:sz w:val="18"/>
                <w:szCs w:val="18"/>
              </w:rPr>
            </w:pPr>
            <w:r>
              <w:rPr>
                <w:rFonts w:hint="eastAsia"/>
                <w:sz w:val="18"/>
                <w:szCs w:val="18"/>
              </w:rPr>
              <w:t>4</w:t>
            </w:r>
          </w:p>
        </w:tc>
        <w:tc>
          <w:tcPr>
            <w:tcW w:w="223" w:type="pct"/>
            <w:vAlign w:val="center"/>
          </w:tcPr>
          <w:p w:rsidR="008611B0" w:rsidRPr="00D54A2C" w:rsidRDefault="008611B0" w:rsidP="002474FA">
            <w:pPr>
              <w:jc w:val="center"/>
              <w:rPr>
                <w:sz w:val="18"/>
                <w:szCs w:val="18"/>
              </w:rPr>
            </w:pPr>
          </w:p>
        </w:tc>
        <w:tc>
          <w:tcPr>
            <w:tcW w:w="1563" w:type="pct"/>
            <w:vAlign w:val="center"/>
          </w:tcPr>
          <w:p w:rsidR="008611B0" w:rsidRPr="00D54A2C" w:rsidRDefault="008611B0" w:rsidP="008611B0">
            <w:pPr>
              <w:widowControl/>
              <w:jc w:val="center"/>
              <w:rPr>
                <w:sz w:val="18"/>
                <w:szCs w:val="18"/>
              </w:rPr>
            </w:pPr>
            <w:r w:rsidRPr="00D54A2C">
              <w:rPr>
                <w:rFonts w:ascii="宋体" w:eastAsia="宋体" w:hAnsi="宋体" w:cs="宋体"/>
                <w:sz w:val="18"/>
                <w:szCs w:val="18"/>
                <w:lang w:bidi="ar"/>
              </w:rPr>
              <w:t>基本规范实施的，评为2分</w:t>
            </w:r>
            <w:r>
              <w:rPr>
                <w:rFonts w:ascii="宋体" w:eastAsia="宋体" w:hAnsi="宋体" w:cs="宋体" w:hint="eastAsia"/>
                <w:sz w:val="18"/>
                <w:szCs w:val="18"/>
                <w:lang w:bidi="ar"/>
              </w:rPr>
              <w:t>，</w:t>
            </w:r>
            <w:r w:rsidRPr="00D54A2C">
              <w:rPr>
                <w:rFonts w:ascii="宋体" w:eastAsia="宋体" w:hAnsi="宋体" w:cs="宋体"/>
                <w:sz w:val="18"/>
                <w:szCs w:val="18"/>
                <w:lang w:bidi="ar"/>
              </w:rPr>
              <w:t>本指标的分数等差设为1分。</w:t>
            </w:r>
          </w:p>
        </w:tc>
      </w:tr>
      <w:tr w:rsidR="008611B0" w:rsidRPr="00D54A2C" w:rsidTr="008611B0">
        <w:tc>
          <w:tcPr>
            <w:tcW w:w="353" w:type="pct"/>
            <w:vMerge/>
            <w:vAlign w:val="center"/>
          </w:tcPr>
          <w:p w:rsidR="008611B0" w:rsidRPr="00D54A2C" w:rsidRDefault="008611B0" w:rsidP="00D54A2C">
            <w:pPr>
              <w:jc w:val="center"/>
              <w:rPr>
                <w:sz w:val="18"/>
                <w:szCs w:val="18"/>
              </w:rPr>
            </w:pPr>
          </w:p>
        </w:tc>
        <w:tc>
          <w:tcPr>
            <w:tcW w:w="321" w:type="pct"/>
            <w:vAlign w:val="center"/>
          </w:tcPr>
          <w:p w:rsidR="008611B0" w:rsidRPr="00D54A2C" w:rsidRDefault="008611B0" w:rsidP="00E04878">
            <w:pPr>
              <w:jc w:val="center"/>
              <w:rPr>
                <w:sz w:val="18"/>
                <w:szCs w:val="18"/>
              </w:rPr>
            </w:pPr>
            <w:r>
              <w:rPr>
                <w:rFonts w:hint="eastAsia"/>
                <w:sz w:val="18"/>
                <w:szCs w:val="18"/>
              </w:rPr>
              <w:t>4-2</w:t>
            </w:r>
          </w:p>
          <w:p w:rsidR="008611B0" w:rsidRDefault="008611B0" w:rsidP="00E04878">
            <w:pPr>
              <w:jc w:val="center"/>
              <w:rPr>
                <w:sz w:val="18"/>
                <w:szCs w:val="18"/>
              </w:rPr>
            </w:pPr>
            <w:r>
              <w:rPr>
                <w:rFonts w:hint="eastAsia"/>
                <w:sz w:val="18"/>
                <w:szCs w:val="18"/>
              </w:rPr>
              <w:t>推广应用</w:t>
            </w:r>
          </w:p>
        </w:tc>
        <w:tc>
          <w:tcPr>
            <w:tcW w:w="550" w:type="pct"/>
            <w:vAlign w:val="center"/>
          </w:tcPr>
          <w:p w:rsidR="008611B0" w:rsidRDefault="008611B0" w:rsidP="008611B0">
            <w:pPr>
              <w:jc w:val="center"/>
              <w:rPr>
                <w:sz w:val="18"/>
                <w:szCs w:val="18"/>
              </w:rPr>
            </w:pPr>
            <w:r>
              <w:rPr>
                <w:rFonts w:hint="eastAsia"/>
                <w:sz w:val="18"/>
                <w:szCs w:val="18"/>
              </w:rPr>
              <w:t>应用范围、应用程度</w:t>
            </w:r>
          </w:p>
        </w:tc>
        <w:tc>
          <w:tcPr>
            <w:tcW w:w="1767" w:type="pct"/>
            <w:vAlign w:val="center"/>
          </w:tcPr>
          <w:p w:rsidR="008611B0" w:rsidRDefault="008611B0" w:rsidP="00E04878">
            <w:pPr>
              <w:widowControl/>
              <w:jc w:val="left"/>
              <w:rPr>
                <w:rFonts w:ascii="宋体" w:eastAsia="宋体" w:hAnsi="宋体" w:cs="宋体"/>
                <w:sz w:val="18"/>
                <w:szCs w:val="18"/>
                <w:lang w:bidi="ar"/>
              </w:rPr>
            </w:pPr>
            <w:r>
              <w:rPr>
                <w:rFonts w:ascii="宋体" w:eastAsia="宋体" w:hAnsi="宋体" w:cs="宋体" w:hint="eastAsia"/>
                <w:sz w:val="18"/>
                <w:szCs w:val="18"/>
                <w:lang w:bidi="ar"/>
              </w:rPr>
              <w:t>1.</w:t>
            </w:r>
            <w:r w:rsidRPr="00D54A2C">
              <w:rPr>
                <w:rFonts w:ascii="宋体" w:eastAsia="宋体" w:hAnsi="宋体" w:cs="宋体"/>
                <w:sz w:val="18"/>
                <w:szCs w:val="18"/>
                <w:lang w:bidi="ar"/>
              </w:rPr>
              <w:t>成果推广应用的空间范围、时间范围及受益面、受益时限等方面。</w:t>
            </w:r>
          </w:p>
          <w:p w:rsidR="008611B0" w:rsidRPr="00D54A2C" w:rsidRDefault="008611B0" w:rsidP="00E04878">
            <w:pPr>
              <w:widowControl/>
              <w:jc w:val="left"/>
              <w:rPr>
                <w:sz w:val="18"/>
                <w:szCs w:val="18"/>
              </w:rPr>
            </w:pPr>
            <w:r>
              <w:rPr>
                <w:rFonts w:ascii="宋体" w:eastAsia="宋体" w:hAnsi="宋体" w:cs="宋体" w:hint="eastAsia"/>
                <w:sz w:val="18"/>
                <w:szCs w:val="18"/>
                <w:lang w:bidi="ar"/>
              </w:rPr>
              <w:t>2.</w:t>
            </w:r>
            <w:r w:rsidRPr="00D54A2C">
              <w:rPr>
                <w:rFonts w:ascii="宋体" w:eastAsia="宋体" w:hAnsi="宋体" w:cs="宋体"/>
                <w:sz w:val="18"/>
                <w:szCs w:val="18"/>
                <w:lang w:bidi="ar"/>
              </w:rPr>
              <w:t>推广应用成果的完整程度及深入程度。</w:t>
            </w:r>
          </w:p>
        </w:tc>
        <w:tc>
          <w:tcPr>
            <w:tcW w:w="223" w:type="pct"/>
            <w:vAlign w:val="center"/>
          </w:tcPr>
          <w:p w:rsidR="008611B0" w:rsidRPr="00D54A2C" w:rsidRDefault="008611B0" w:rsidP="002474FA">
            <w:pPr>
              <w:jc w:val="center"/>
              <w:rPr>
                <w:sz w:val="18"/>
                <w:szCs w:val="18"/>
              </w:rPr>
            </w:pPr>
            <w:r>
              <w:rPr>
                <w:rFonts w:hint="eastAsia"/>
                <w:sz w:val="18"/>
                <w:szCs w:val="18"/>
              </w:rPr>
              <w:t>8</w:t>
            </w:r>
          </w:p>
        </w:tc>
        <w:tc>
          <w:tcPr>
            <w:tcW w:w="223" w:type="pct"/>
            <w:vAlign w:val="center"/>
          </w:tcPr>
          <w:p w:rsidR="008611B0" w:rsidRPr="00D54A2C" w:rsidRDefault="008611B0" w:rsidP="002474FA">
            <w:pPr>
              <w:jc w:val="center"/>
              <w:rPr>
                <w:sz w:val="18"/>
                <w:szCs w:val="18"/>
              </w:rPr>
            </w:pPr>
          </w:p>
        </w:tc>
        <w:tc>
          <w:tcPr>
            <w:tcW w:w="1563" w:type="pct"/>
            <w:vAlign w:val="center"/>
          </w:tcPr>
          <w:p w:rsidR="008611B0" w:rsidRPr="00D54A2C" w:rsidRDefault="008611B0" w:rsidP="008611B0">
            <w:pPr>
              <w:jc w:val="left"/>
              <w:rPr>
                <w:sz w:val="18"/>
                <w:szCs w:val="18"/>
              </w:rPr>
            </w:pPr>
            <w:r w:rsidRPr="00D54A2C">
              <w:rPr>
                <w:rFonts w:ascii="宋体" w:eastAsia="宋体" w:hAnsi="宋体" w:cs="宋体"/>
                <w:sz w:val="18"/>
                <w:szCs w:val="18"/>
                <w:lang w:bidi="ar"/>
              </w:rPr>
              <w:t>“应用范围”占4分</w:t>
            </w:r>
            <w:r>
              <w:rPr>
                <w:rFonts w:ascii="宋体" w:eastAsia="宋体" w:hAnsi="宋体" w:cs="宋体" w:hint="eastAsia"/>
                <w:sz w:val="18"/>
                <w:szCs w:val="18"/>
                <w:lang w:bidi="ar"/>
              </w:rPr>
              <w:t>，</w:t>
            </w:r>
            <w:proofErr w:type="gramStart"/>
            <w:r w:rsidRPr="00D54A2C">
              <w:rPr>
                <w:rFonts w:ascii="宋体" w:eastAsia="宋体" w:hAnsi="宋体" w:cs="宋体"/>
                <w:sz w:val="18"/>
                <w:szCs w:val="18"/>
                <w:lang w:bidi="ar"/>
              </w:rPr>
              <w:t>按校内应</w:t>
            </w:r>
            <w:proofErr w:type="gramEnd"/>
            <w:r w:rsidRPr="00D54A2C">
              <w:rPr>
                <w:rFonts w:ascii="宋体" w:eastAsia="宋体" w:hAnsi="宋体" w:cs="宋体"/>
                <w:sz w:val="18"/>
                <w:szCs w:val="18"/>
                <w:lang w:bidi="ar"/>
              </w:rPr>
              <w:t>用、省内应用、国内同类院校应用等分类评分。“应用程度”占4分，</w:t>
            </w:r>
            <w:proofErr w:type="gramStart"/>
            <w:r w:rsidRPr="00D54A2C">
              <w:rPr>
                <w:rFonts w:ascii="宋体" w:eastAsia="宋体" w:hAnsi="宋体" w:cs="宋体"/>
                <w:sz w:val="18"/>
                <w:szCs w:val="18"/>
                <w:lang w:bidi="ar"/>
              </w:rPr>
              <w:t>按部分</w:t>
            </w:r>
            <w:proofErr w:type="gramEnd"/>
            <w:r w:rsidRPr="00D54A2C">
              <w:rPr>
                <w:rFonts w:ascii="宋体" w:eastAsia="宋体" w:hAnsi="宋体" w:cs="宋体"/>
                <w:sz w:val="18"/>
                <w:szCs w:val="18"/>
                <w:lang w:bidi="ar"/>
              </w:rPr>
              <w:t>应用、全部应用等分类评分</w:t>
            </w:r>
            <w:r>
              <w:rPr>
                <w:rFonts w:ascii="宋体" w:eastAsia="宋体" w:hAnsi="宋体" w:cs="宋体" w:hint="eastAsia"/>
                <w:sz w:val="18"/>
                <w:szCs w:val="18"/>
                <w:lang w:bidi="ar"/>
              </w:rPr>
              <w:t>。</w:t>
            </w:r>
            <w:r w:rsidRPr="00D54A2C">
              <w:rPr>
                <w:rFonts w:ascii="宋体" w:eastAsia="宋体" w:hAnsi="宋体" w:cs="宋体"/>
                <w:sz w:val="18"/>
                <w:szCs w:val="18"/>
                <w:lang w:bidi="ar"/>
              </w:rPr>
              <w:t>本指标的分数等差设为1分。</w:t>
            </w:r>
          </w:p>
        </w:tc>
      </w:tr>
      <w:tr w:rsidR="008611B0" w:rsidRPr="00D54A2C" w:rsidTr="008611B0">
        <w:tc>
          <w:tcPr>
            <w:tcW w:w="353" w:type="pct"/>
            <w:vMerge/>
            <w:vAlign w:val="center"/>
          </w:tcPr>
          <w:p w:rsidR="008611B0" w:rsidRPr="00D54A2C" w:rsidRDefault="008611B0" w:rsidP="00D54A2C">
            <w:pPr>
              <w:jc w:val="center"/>
              <w:rPr>
                <w:sz w:val="18"/>
                <w:szCs w:val="18"/>
              </w:rPr>
            </w:pPr>
          </w:p>
        </w:tc>
        <w:tc>
          <w:tcPr>
            <w:tcW w:w="321" w:type="pct"/>
            <w:vAlign w:val="center"/>
          </w:tcPr>
          <w:p w:rsidR="008611B0" w:rsidRPr="00D54A2C" w:rsidRDefault="008611B0" w:rsidP="002474FA">
            <w:pPr>
              <w:jc w:val="center"/>
              <w:rPr>
                <w:sz w:val="18"/>
                <w:szCs w:val="18"/>
              </w:rPr>
            </w:pPr>
            <w:r>
              <w:rPr>
                <w:rFonts w:hint="eastAsia"/>
                <w:sz w:val="18"/>
                <w:szCs w:val="18"/>
              </w:rPr>
              <w:t>4-3</w:t>
            </w:r>
          </w:p>
          <w:p w:rsidR="008611B0" w:rsidRDefault="008611B0" w:rsidP="002474FA">
            <w:pPr>
              <w:jc w:val="center"/>
              <w:rPr>
                <w:sz w:val="18"/>
                <w:szCs w:val="18"/>
              </w:rPr>
            </w:pPr>
            <w:r>
              <w:rPr>
                <w:rFonts w:hint="eastAsia"/>
                <w:sz w:val="18"/>
                <w:szCs w:val="18"/>
              </w:rPr>
              <w:t>应用效果</w:t>
            </w:r>
          </w:p>
        </w:tc>
        <w:tc>
          <w:tcPr>
            <w:tcW w:w="550" w:type="pct"/>
            <w:vAlign w:val="center"/>
          </w:tcPr>
          <w:p w:rsidR="008611B0" w:rsidRDefault="008611B0" w:rsidP="008611B0">
            <w:pPr>
              <w:jc w:val="center"/>
              <w:rPr>
                <w:sz w:val="18"/>
                <w:szCs w:val="18"/>
              </w:rPr>
            </w:pPr>
            <w:r>
              <w:rPr>
                <w:rFonts w:hint="eastAsia"/>
                <w:sz w:val="18"/>
                <w:szCs w:val="18"/>
              </w:rPr>
              <w:t>实施效果、反馈及评价</w:t>
            </w:r>
          </w:p>
        </w:tc>
        <w:tc>
          <w:tcPr>
            <w:tcW w:w="1767" w:type="pct"/>
            <w:vAlign w:val="center"/>
          </w:tcPr>
          <w:p w:rsidR="008611B0" w:rsidRDefault="008611B0" w:rsidP="00E04878">
            <w:pPr>
              <w:widowControl/>
              <w:jc w:val="left"/>
              <w:rPr>
                <w:rFonts w:ascii="宋体" w:eastAsia="宋体" w:hAnsi="宋体" w:cs="宋体"/>
                <w:sz w:val="18"/>
                <w:szCs w:val="18"/>
                <w:lang w:bidi="ar"/>
              </w:rPr>
            </w:pPr>
            <w:r>
              <w:rPr>
                <w:rFonts w:ascii="宋体" w:eastAsia="宋体" w:hAnsi="宋体" w:cs="宋体" w:hint="eastAsia"/>
                <w:sz w:val="18"/>
                <w:szCs w:val="18"/>
                <w:lang w:bidi="ar"/>
              </w:rPr>
              <w:t>1.</w:t>
            </w:r>
            <w:r w:rsidRPr="00D54A2C">
              <w:rPr>
                <w:rFonts w:ascii="宋体" w:eastAsia="宋体" w:hAnsi="宋体" w:cs="宋体"/>
                <w:sz w:val="18"/>
                <w:szCs w:val="18"/>
                <w:lang w:bidi="ar"/>
              </w:rPr>
              <w:t>成果应用在人才培养、提高教育教学质量等方面的具体效果反映。</w:t>
            </w:r>
          </w:p>
          <w:p w:rsidR="008611B0" w:rsidRPr="00D54A2C" w:rsidRDefault="008611B0" w:rsidP="00D51765">
            <w:pPr>
              <w:widowControl/>
              <w:jc w:val="left"/>
              <w:rPr>
                <w:sz w:val="18"/>
                <w:szCs w:val="18"/>
              </w:rPr>
            </w:pPr>
            <w:r>
              <w:rPr>
                <w:rFonts w:ascii="宋体" w:eastAsia="宋体" w:hAnsi="宋体" w:cs="宋体" w:hint="eastAsia"/>
                <w:sz w:val="18"/>
                <w:szCs w:val="18"/>
                <w:lang w:bidi="ar"/>
              </w:rPr>
              <w:t>2.</w:t>
            </w:r>
            <w:r w:rsidRPr="00D54A2C">
              <w:rPr>
                <w:rFonts w:ascii="宋体" w:eastAsia="宋体" w:hAnsi="宋体" w:cs="宋体"/>
                <w:sz w:val="18"/>
                <w:szCs w:val="18"/>
                <w:lang w:bidi="ar"/>
              </w:rPr>
              <w:t>成果实施实践过程中学生、教师、同行及社会对成果应用的评价、反馈意见和对成果推广应用的认可程度。</w:t>
            </w:r>
          </w:p>
        </w:tc>
        <w:tc>
          <w:tcPr>
            <w:tcW w:w="223" w:type="pct"/>
            <w:vAlign w:val="center"/>
          </w:tcPr>
          <w:p w:rsidR="008611B0" w:rsidRPr="00D54A2C" w:rsidRDefault="008611B0" w:rsidP="002474FA">
            <w:pPr>
              <w:jc w:val="center"/>
              <w:rPr>
                <w:sz w:val="18"/>
                <w:szCs w:val="18"/>
              </w:rPr>
            </w:pPr>
            <w:r>
              <w:rPr>
                <w:rFonts w:hint="eastAsia"/>
                <w:sz w:val="18"/>
                <w:szCs w:val="18"/>
              </w:rPr>
              <w:t>10</w:t>
            </w:r>
          </w:p>
        </w:tc>
        <w:tc>
          <w:tcPr>
            <w:tcW w:w="223" w:type="pct"/>
            <w:vAlign w:val="center"/>
          </w:tcPr>
          <w:p w:rsidR="008611B0" w:rsidRPr="00D54A2C" w:rsidRDefault="008611B0" w:rsidP="002474FA">
            <w:pPr>
              <w:jc w:val="center"/>
              <w:rPr>
                <w:sz w:val="18"/>
                <w:szCs w:val="18"/>
              </w:rPr>
            </w:pPr>
          </w:p>
        </w:tc>
        <w:tc>
          <w:tcPr>
            <w:tcW w:w="1563" w:type="pct"/>
            <w:vAlign w:val="center"/>
          </w:tcPr>
          <w:p w:rsidR="008611B0" w:rsidRPr="00D54A2C" w:rsidRDefault="008611B0" w:rsidP="008611B0">
            <w:pPr>
              <w:jc w:val="left"/>
              <w:rPr>
                <w:sz w:val="18"/>
                <w:szCs w:val="18"/>
              </w:rPr>
            </w:pPr>
            <w:r w:rsidRPr="00D54A2C">
              <w:rPr>
                <w:rFonts w:ascii="宋体" w:eastAsia="宋体" w:hAnsi="宋体" w:cs="宋体"/>
                <w:sz w:val="18"/>
                <w:szCs w:val="18"/>
              </w:rPr>
              <w:t>“实施效果”占有一定效果的，评</w:t>
            </w:r>
            <w:r w:rsidRPr="00D54A2C">
              <w:rPr>
                <w:rFonts w:ascii="宋体" w:eastAsia="宋体" w:hAnsi="宋体" w:cs="宋体" w:hint="eastAsia"/>
                <w:sz w:val="18"/>
                <w:szCs w:val="18"/>
              </w:rPr>
              <w:t>2</w:t>
            </w:r>
            <w:r w:rsidRPr="00D54A2C">
              <w:rPr>
                <w:rFonts w:ascii="宋体" w:eastAsia="宋体" w:hAnsi="宋体" w:cs="宋体"/>
                <w:sz w:val="18"/>
                <w:szCs w:val="18"/>
              </w:rPr>
              <w:t>分。“应用反馈”占5分</w:t>
            </w:r>
            <w:r>
              <w:rPr>
                <w:rFonts w:ascii="宋体" w:eastAsia="宋体" w:hAnsi="宋体" w:cs="宋体"/>
                <w:sz w:val="18"/>
                <w:szCs w:val="18"/>
              </w:rPr>
              <w:t>；</w:t>
            </w:r>
            <w:r w:rsidRPr="00D54A2C">
              <w:rPr>
                <w:rFonts w:ascii="宋体" w:eastAsia="宋体" w:hAnsi="宋体" w:cs="宋体"/>
                <w:sz w:val="18"/>
                <w:szCs w:val="18"/>
              </w:rPr>
              <w:t>评价基本良好的评为3分。本指标的分数等差设为1分。</w:t>
            </w:r>
          </w:p>
        </w:tc>
      </w:tr>
      <w:tr w:rsidR="0005605A" w:rsidRPr="00D54A2C" w:rsidTr="008611B0">
        <w:tc>
          <w:tcPr>
            <w:tcW w:w="353" w:type="pct"/>
            <w:vAlign w:val="center"/>
          </w:tcPr>
          <w:p w:rsidR="0005605A" w:rsidRPr="00D54A2C" w:rsidRDefault="0005605A" w:rsidP="00A941C9">
            <w:pPr>
              <w:jc w:val="center"/>
              <w:rPr>
                <w:sz w:val="18"/>
                <w:szCs w:val="18"/>
              </w:rPr>
            </w:pPr>
            <w:r>
              <w:rPr>
                <w:rFonts w:hint="eastAsia"/>
                <w:sz w:val="18"/>
                <w:szCs w:val="18"/>
              </w:rPr>
              <w:t>5.</w:t>
            </w:r>
            <w:r>
              <w:rPr>
                <w:rFonts w:hint="eastAsia"/>
                <w:sz w:val="18"/>
                <w:szCs w:val="18"/>
              </w:rPr>
              <w:t>综合水平（</w:t>
            </w:r>
            <w:r w:rsidR="00A941C9">
              <w:rPr>
                <w:rFonts w:hint="eastAsia"/>
                <w:sz w:val="18"/>
                <w:szCs w:val="18"/>
              </w:rPr>
              <w:t>16</w:t>
            </w:r>
            <w:r>
              <w:rPr>
                <w:rFonts w:hint="eastAsia"/>
                <w:sz w:val="18"/>
                <w:szCs w:val="18"/>
              </w:rPr>
              <w:t>分）</w:t>
            </w:r>
          </w:p>
        </w:tc>
        <w:tc>
          <w:tcPr>
            <w:tcW w:w="321" w:type="pct"/>
            <w:vAlign w:val="center"/>
          </w:tcPr>
          <w:p w:rsidR="0005605A" w:rsidRDefault="0005605A" w:rsidP="002474FA">
            <w:pPr>
              <w:jc w:val="center"/>
              <w:rPr>
                <w:sz w:val="18"/>
                <w:szCs w:val="18"/>
              </w:rPr>
            </w:pPr>
            <w:r>
              <w:rPr>
                <w:rFonts w:hint="eastAsia"/>
                <w:sz w:val="18"/>
                <w:szCs w:val="18"/>
              </w:rPr>
              <w:t>领先程度</w:t>
            </w:r>
          </w:p>
        </w:tc>
        <w:tc>
          <w:tcPr>
            <w:tcW w:w="550" w:type="pct"/>
            <w:vAlign w:val="center"/>
          </w:tcPr>
          <w:p w:rsidR="0005605A" w:rsidRDefault="0005605A" w:rsidP="002474FA">
            <w:pPr>
              <w:jc w:val="center"/>
              <w:rPr>
                <w:sz w:val="18"/>
                <w:szCs w:val="18"/>
              </w:rPr>
            </w:pPr>
            <w:r>
              <w:rPr>
                <w:rFonts w:hint="eastAsia"/>
                <w:sz w:val="18"/>
                <w:szCs w:val="18"/>
              </w:rPr>
              <w:t>领先水平与成果报告或论文水平</w:t>
            </w:r>
          </w:p>
        </w:tc>
        <w:tc>
          <w:tcPr>
            <w:tcW w:w="1767" w:type="pct"/>
            <w:vAlign w:val="center"/>
          </w:tcPr>
          <w:p w:rsidR="0005605A" w:rsidRDefault="0005605A" w:rsidP="0005605A">
            <w:pPr>
              <w:widowControl/>
              <w:jc w:val="left"/>
              <w:rPr>
                <w:rFonts w:ascii="宋体" w:eastAsia="宋体" w:hAnsi="宋体" w:cs="宋体"/>
                <w:sz w:val="18"/>
                <w:szCs w:val="18"/>
                <w:lang w:bidi="ar"/>
              </w:rPr>
            </w:pPr>
            <w:r>
              <w:rPr>
                <w:rFonts w:ascii="宋体" w:eastAsia="宋体" w:hAnsi="宋体" w:cs="宋体" w:hint="eastAsia"/>
                <w:sz w:val="18"/>
                <w:szCs w:val="18"/>
                <w:lang w:bidi="ar"/>
              </w:rPr>
              <w:t>1.</w:t>
            </w:r>
            <w:r w:rsidR="00223A82">
              <w:rPr>
                <w:rFonts w:ascii="宋体" w:eastAsia="宋体" w:hAnsi="宋体" w:cs="宋体"/>
                <w:sz w:val="18"/>
                <w:szCs w:val="18"/>
                <w:lang w:bidi="ar"/>
              </w:rPr>
              <w:t>在全</w:t>
            </w:r>
            <w:r w:rsidR="00223A82">
              <w:rPr>
                <w:rFonts w:ascii="宋体" w:eastAsia="宋体" w:hAnsi="宋体" w:cs="宋体" w:hint="eastAsia"/>
                <w:sz w:val="18"/>
                <w:szCs w:val="18"/>
                <w:lang w:bidi="ar"/>
              </w:rPr>
              <w:t>校</w:t>
            </w:r>
            <w:r w:rsidRPr="00D54A2C">
              <w:rPr>
                <w:rFonts w:ascii="宋体" w:eastAsia="宋体" w:hAnsi="宋体" w:cs="宋体"/>
                <w:sz w:val="18"/>
                <w:szCs w:val="18"/>
                <w:lang w:bidi="ar"/>
              </w:rPr>
              <w:t>处于领先水平并产生一定影响的，在教育教学改革方面取得显著突破，对提高教学质量、实现培养目标有显著贡献。</w:t>
            </w:r>
          </w:p>
          <w:p w:rsidR="00223A82" w:rsidRPr="00223A82" w:rsidRDefault="0005605A" w:rsidP="0005605A">
            <w:pPr>
              <w:widowControl/>
              <w:jc w:val="left"/>
              <w:rPr>
                <w:rFonts w:ascii="宋体" w:eastAsia="宋体" w:hAnsi="宋体" w:cs="宋体"/>
                <w:sz w:val="18"/>
                <w:szCs w:val="18"/>
                <w:lang w:bidi="ar"/>
              </w:rPr>
            </w:pPr>
            <w:r>
              <w:rPr>
                <w:rFonts w:ascii="宋体" w:eastAsia="宋体" w:hAnsi="宋体" w:cs="宋体" w:hint="eastAsia"/>
                <w:sz w:val="18"/>
                <w:szCs w:val="18"/>
                <w:lang w:bidi="ar"/>
              </w:rPr>
              <w:t>2.</w:t>
            </w:r>
            <w:r w:rsidRPr="00D54A2C">
              <w:rPr>
                <w:rFonts w:ascii="宋体" w:eastAsia="宋体" w:hAnsi="宋体" w:cs="宋体"/>
                <w:sz w:val="18"/>
                <w:szCs w:val="18"/>
                <w:lang w:bidi="ar"/>
              </w:rPr>
              <w:t>成果总结报告水平体现或公开发表论文刊物的重要程度及在国内外同行中的影响。</w:t>
            </w:r>
          </w:p>
        </w:tc>
        <w:tc>
          <w:tcPr>
            <w:tcW w:w="223" w:type="pct"/>
            <w:vAlign w:val="center"/>
          </w:tcPr>
          <w:p w:rsidR="0005605A" w:rsidRPr="00D54A2C" w:rsidRDefault="00A941C9" w:rsidP="002474FA">
            <w:pPr>
              <w:jc w:val="center"/>
              <w:rPr>
                <w:sz w:val="18"/>
                <w:szCs w:val="18"/>
              </w:rPr>
            </w:pPr>
            <w:r>
              <w:rPr>
                <w:rFonts w:hint="eastAsia"/>
                <w:sz w:val="18"/>
                <w:szCs w:val="18"/>
              </w:rPr>
              <w:t>16</w:t>
            </w:r>
          </w:p>
        </w:tc>
        <w:tc>
          <w:tcPr>
            <w:tcW w:w="223" w:type="pct"/>
            <w:vAlign w:val="center"/>
          </w:tcPr>
          <w:p w:rsidR="0005605A" w:rsidRPr="00D54A2C" w:rsidRDefault="0005605A" w:rsidP="002474FA">
            <w:pPr>
              <w:jc w:val="center"/>
              <w:rPr>
                <w:sz w:val="18"/>
                <w:szCs w:val="18"/>
              </w:rPr>
            </w:pPr>
          </w:p>
        </w:tc>
        <w:tc>
          <w:tcPr>
            <w:tcW w:w="1563" w:type="pct"/>
            <w:vAlign w:val="center"/>
          </w:tcPr>
          <w:p w:rsidR="0005605A" w:rsidRPr="00D54A2C" w:rsidRDefault="0005605A" w:rsidP="008611B0">
            <w:pPr>
              <w:widowControl/>
              <w:jc w:val="left"/>
              <w:rPr>
                <w:sz w:val="18"/>
                <w:szCs w:val="18"/>
              </w:rPr>
            </w:pPr>
            <w:r w:rsidRPr="00D54A2C">
              <w:rPr>
                <w:rFonts w:ascii="宋体" w:eastAsia="宋体" w:hAnsi="宋体" w:cs="宋体"/>
                <w:sz w:val="18"/>
                <w:szCs w:val="18"/>
                <w:lang w:bidi="ar"/>
              </w:rPr>
              <w:t>第1条</w:t>
            </w:r>
            <w:proofErr w:type="gramStart"/>
            <w:r w:rsidRPr="00D54A2C">
              <w:rPr>
                <w:rFonts w:ascii="宋体" w:eastAsia="宋体" w:hAnsi="宋体" w:cs="宋体"/>
                <w:sz w:val="18"/>
                <w:szCs w:val="18"/>
                <w:lang w:bidi="ar"/>
              </w:rPr>
              <w:t>要求占</w:t>
            </w:r>
            <w:proofErr w:type="gramEnd"/>
            <w:r w:rsidR="008611B0">
              <w:rPr>
                <w:rFonts w:ascii="宋体" w:eastAsia="宋体" w:hAnsi="宋体" w:cs="宋体" w:hint="eastAsia"/>
                <w:sz w:val="18"/>
                <w:szCs w:val="18"/>
                <w:lang w:bidi="ar"/>
              </w:rPr>
              <w:t>10</w:t>
            </w:r>
            <w:r w:rsidRPr="00D54A2C">
              <w:rPr>
                <w:rFonts w:ascii="宋体" w:eastAsia="宋体" w:hAnsi="宋体" w:cs="宋体"/>
                <w:sz w:val="18"/>
                <w:szCs w:val="18"/>
                <w:lang w:bidi="ar"/>
              </w:rPr>
              <w:t>分。</w:t>
            </w:r>
            <w:r w:rsidR="008611B0">
              <w:rPr>
                <w:rFonts w:ascii="宋体" w:eastAsia="宋体" w:hAnsi="宋体" w:cs="宋体" w:hint="eastAsia"/>
                <w:sz w:val="18"/>
                <w:szCs w:val="18"/>
                <w:lang w:bidi="ar"/>
              </w:rPr>
              <w:t>第2条要求：</w:t>
            </w:r>
            <w:r w:rsidRPr="00D54A2C">
              <w:rPr>
                <w:rFonts w:ascii="宋体" w:eastAsia="宋体" w:hAnsi="宋体" w:cs="宋体"/>
                <w:sz w:val="18"/>
                <w:szCs w:val="18"/>
                <w:lang w:bidi="ar"/>
              </w:rPr>
              <w:t>省内先进水平并有</w:t>
            </w:r>
            <w:r w:rsidRPr="00D54A2C">
              <w:rPr>
                <w:rFonts w:ascii="宋体" w:eastAsia="宋体" w:hAnsi="宋体" w:cs="宋体" w:hint="eastAsia"/>
                <w:sz w:val="18"/>
                <w:szCs w:val="18"/>
                <w:lang w:bidi="ar"/>
              </w:rPr>
              <w:t>一</w:t>
            </w:r>
            <w:r w:rsidRPr="00D54A2C">
              <w:rPr>
                <w:rFonts w:ascii="宋体" w:eastAsia="宋体" w:hAnsi="宋体" w:cs="宋体"/>
                <w:sz w:val="18"/>
                <w:szCs w:val="18"/>
                <w:lang w:bidi="ar"/>
              </w:rPr>
              <w:t>定影响的评</w:t>
            </w:r>
            <w:r w:rsidR="008611B0">
              <w:rPr>
                <w:rFonts w:ascii="宋体" w:eastAsia="宋体" w:hAnsi="宋体" w:cs="宋体" w:hint="eastAsia"/>
                <w:sz w:val="18"/>
                <w:szCs w:val="18"/>
                <w:lang w:bidi="ar"/>
              </w:rPr>
              <w:t>1</w:t>
            </w:r>
            <w:r w:rsidRPr="00D54A2C">
              <w:rPr>
                <w:rFonts w:ascii="宋体" w:eastAsia="宋体" w:hAnsi="宋体" w:cs="宋体"/>
                <w:sz w:val="18"/>
                <w:szCs w:val="18"/>
                <w:lang w:bidi="ar"/>
              </w:rPr>
              <w:t>-</w:t>
            </w:r>
            <w:r w:rsidR="008611B0">
              <w:rPr>
                <w:rFonts w:ascii="宋体" w:eastAsia="宋体" w:hAnsi="宋体" w:cs="宋体" w:hint="eastAsia"/>
                <w:sz w:val="18"/>
                <w:szCs w:val="18"/>
                <w:lang w:bidi="ar"/>
              </w:rPr>
              <w:t>2</w:t>
            </w:r>
            <w:r w:rsidRPr="00D54A2C">
              <w:rPr>
                <w:rFonts w:ascii="宋体" w:eastAsia="宋体" w:hAnsi="宋体" w:cs="宋体"/>
                <w:sz w:val="18"/>
                <w:szCs w:val="18"/>
                <w:lang w:bidi="ar"/>
              </w:rPr>
              <w:t>分</w:t>
            </w:r>
            <w:r w:rsidR="008611B0">
              <w:rPr>
                <w:rFonts w:ascii="宋体" w:eastAsia="宋体" w:hAnsi="宋体" w:cs="宋体" w:hint="eastAsia"/>
                <w:sz w:val="18"/>
                <w:szCs w:val="18"/>
                <w:lang w:bidi="ar"/>
              </w:rPr>
              <w:t>，</w:t>
            </w:r>
            <w:r w:rsidRPr="00D54A2C">
              <w:rPr>
                <w:rFonts w:ascii="宋体" w:eastAsia="宋体" w:hAnsi="宋体" w:cs="宋体"/>
                <w:sz w:val="18"/>
                <w:szCs w:val="18"/>
                <w:lang w:bidi="ar"/>
              </w:rPr>
              <w:t>省内领先水平并有较大影响的评</w:t>
            </w:r>
            <w:r w:rsidR="008611B0">
              <w:rPr>
                <w:rFonts w:ascii="宋体" w:eastAsia="宋体" w:hAnsi="宋体" w:cs="宋体" w:hint="eastAsia"/>
                <w:sz w:val="18"/>
                <w:szCs w:val="18"/>
                <w:lang w:bidi="ar"/>
              </w:rPr>
              <w:t>3</w:t>
            </w:r>
            <w:r w:rsidRPr="00D54A2C">
              <w:rPr>
                <w:rFonts w:ascii="宋体" w:eastAsia="宋体" w:hAnsi="宋体" w:cs="宋体"/>
                <w:sz w:val="18"/>
                <w:szCs w:val="18"/>
                <w:lang w:bidi="ar"/>
              </w:rPr>
              <w:t>-</w:t>
            </w:r>
            <w:r w:rsidR="008611B0">
              <w:rPr>
                <w:rFonts w:ascii="宋体" w:eastAsia="宋体" w:hAnsi="宋体" w:cs="宋体" w:hint="eastAsia"/>
                <w:sz w:val="18"/>
                <w:szCs w:val="18"/>
                <w:lang w:bidi="ar"/>
              </w:rPr>
              <w:t>4</w:t>
            </w:r>
            <w:r w:rsidRPr="00D54A2C">
              <w:rPr>
                <w:rFonts w:ascii="宋体" w:eastAsia="宋体" w:hAnsi="宋体" w:cs="宋体"/>
                <w:sz w:val="18"/>
                <w:szCs w:val="18"/>
                <w:lang w:bidi="ar"/>
              </w:rPr>
              <w:t>分:全国同类院校领先水平并产生重大影响的评</w:t>
            </w:r>
            <w:r w:rsidR="008611B0">
              <w:rPr>
                <w:rFonts w:ascii="宋体" w:eastAsia="宋体" w:hAnsi="宋体" w:cs="宋体" w:hint="eastAsia"/>
                <w:sz w:val="18"/>
                <w:szCs w:val="18"/>
                <w:lang w:bidi="ar"/>
              </w:rPr>
              <w:t>5</w:t>
            </w:r>
            <w:r w:rsidRPr="00D54A2C">
              <w:rPr>
                <w:rFonts w:ascii="宋体" w:eastAsia="宋体" w:hAnsi="宋体" w:cs="宋体"/>
                <w:sz w:val="18"/>
                <w:szCs w:val="18"/>
                <w:lang w:bidi="ar"/>
              </w:rPr>
              <w:t>-</w:t>
            </w:r>
            <w:r w:rsidR="008611B0">
              <w:rPr>
                <w:rFonts w:ascii="宋体" w:eastAsia="宋体" w:hAnsi="宋体" w:cs="宋体" w:hint="eastAsia"/>
                <w:sz w:val="18"/>
                <w:szCs w:val="18"/>
                <w:lang w:bidi="ar"/>
              </w:rPr>
              <w:t>6</w:t>
            </w:r>
            <w:r w:rsidRPr="00D54A2C">
              <w:rPr>
                <w:rFonts w:ascii="宋体" w:eastAsia="宋体" w:hAnsi="宋体" w:cs="宋体"/>
                <w:sz w:val="18"/>
                <w:szCs w:val="18"/>
                <w:lang w:bidi="ar"/>
              </w:rPr>
              <w:t>分。第2条</w:t>
            </w:r>
            <w:proofErr w:type="gramStart"/>
            <w:r w:rsidRPr="00D54A2C">
              <w:rPr>
                <w:rFonts w:ascii="宋体" w:eastAsia="宋体" w:hAnsi="宋体" w:cs="宋体"/>
                <w:sz w:val="18"/>
                <w:szCs w:val="18"/>
                <w:lang w:bidi="ar"/>
              </w:rPr>
              <w:t>要求占</w:t>
            </w:r>
            <w:proofErr w:type="gramEnd"/>
            <w:r w:rsidR="008611B0">
              <w:rPr>
                <w:rFonts w:ascii="宋体" w:eastAsia="宋体" w:hAnsi="宋体" w:cs="宋体" w:hint="eastAsia"/>
                <w:sz w:val="18"/>
                <w:szCs w:val="18"/>
                <w:lang w:bidi="ar"/>
              </w:rPr>
              <w:t>6</w:t>
            </w:r>
            <w:r w:rsidRPr="00D54A2C">
              <w:rPr>
                <w:rFonts w:ascii="宋体" w:eastAsia="宋体" w:hAnsi="宋体" w:cs="宋体"/>
                <w:sz w:val="18"/>
                <w:szCs w:val="18"/>
                <w:lang w:bidi="ar"/>
              </w:rPr>
              <w:t>分。本指标的分数等差设为</w:t>
            </w:r>
            <w:r w:rsidR="008611B0">
              <w:rPr>
                <w:rFonts w:ascii="宋体" w:eastAsia="宋体" w:hAnsi="宋体" w:cs="宋体" w:hint="eastAsia"/>
                <w:sz w:val="18"/>
                <w:szCs w:val="18"/>
                <w:lang w:bidi="ar"/>
              </w:rPr>
              <w:t>1</w:t>
            </w:r>
            <w:r w:rsidRPr="00D54A2C">
              <w:rPr>
                <w:rFonts w:ascii="宋体" w:eastAsia="宋体" w:hAnsi="宋体" w:cs="宋体"/>
                <w:sz w:val="18"/>
                <w:szCs w:val="18"/>
                <w:lang w:bidi="ar"/>
              </w:rPr>
              <w:t>分。</w:t>
            </w:r>
          </w:p>
        </w:tc>
      </w:tr>
      <w:tr w:rsidR="0005605A" w:rsidRPr="00D54A2C" w:rsidTr="008611B0">
        <w:tc>
          <w:tcPr>
            <w:tcW w:w="353" w:type="pct"/>
            <w:vAlign w:val="center"/>
          </w:tcPr>
          <w:p w:rsidR="0005605A" w:rsidRPr="00D54A2C" w:rsidRDefault="00FB79FB" w:rsidP="00D54A2C">
            <w:pPr>
              <w:jc w:val="center"/>
              <w:rPr>
                <w:sz w:val="18"/>
                <w:szCs w:val="18"/>
              </w:rPr>
            </w:pPr>
            <w:r>
              <w:rPr>
                <w:rFonts w:hint="eastAsia"/>
                <w:sz w:val="18"/>
                <w:szCs w:val="18"/>
              </w:rPr>
              <w:t>6.</w:t>
            </w:r>
            <w:r>
              <w:rPr>
                <w:rFonts w:hint="eastAsia"/>
                <w:sz w:val="18"/>
                <w:szCs w:val="18"/>
              </w:rPr>
              <w:t>项目特色（</w:t>
            </w:r>
            <w:r>
              <w:rPr>
                <w:rFonts w:hint="eastAsia"/>
                <w:sz w:val="18"/>
                <w:szCs w:val="18"/>
              </w:rPr>
              <w:t>10</w:t>
            </w:r>
            <w:r>
              <w:rPr>
                <w:rFonts w:hint="eastAsia"/>
                <w:sz w:val="18"/>
                <w:szCs w:val="18"/>
              </w:rPr>
              <w:t>分）</w:t>
            </w:r>
          </w:p>
        </w:tc>
        <w:tc>
          <w:tcPr>
            <w:tcW w:w="321" w:type="pct"/>
            <w:vAlign w:val="center"/>
          </w:tcPr>
          <w:p w:rsidR="0005605A" w:rsidRDefault="008611B0" w:rsidP="00D153E3">
            <w:pPr>
              <w:jc w:val="center"/>
              <w:rPr>
                <w:sz w:val="18"/>
                <w:szCs w:val="18"/>
              </w:rPr>
            </w:pPr>
            <w:r>
              <w:rPr>
                <w:rFonts w:hint="eastAsia"/>
                <w:sz w:val="18"/>
                <w:szCs w:val="18"/>
              </w:rPr>
              <w:t>成果特色</w:t>
            </w:r>
          </w:p>
        </w:tc>
        <w:tc>
          <w:tcPr>
            <w:tcW w:w="550" w:type="pct"/>
            <w:vAlign w:val="center"/>
          </w:tcPr>
          <w:p w:rsidR="0005605A" w:rsidRPr="0033133F" w:rsidRDefault="00FB79FB" w:rsidP="00D54A2C">
            <w:pPr>
              <w:jc w:val="center"/>
              <w:rPr>
                <w:rFonts w:ascii="宋体" w:eastAsia="宋体" w:hAnsi="宋体" w:cs="宋体"/>
                <w:sz w:val="18"/>
                <w:szCs w:val="18"/>
                <w:lang w:bidi="ar"/>
              </w:rPr>
            </w:pPr>
            <w:r w:rsidRPr="0033133F">
              <w:rPr>
                <w:rFonts w:ascii="宋体" w:eastAsia="宋体" w:hAnsi="宋体" w:cs="宋体" w:hint="eastAsia"/>
                <w:sz w:val="18"/>
                <w:szCs w:val="18"/>
                <w:lang w:bidi="ar"/>
              </w:rPr>
              <w:t>成果有鲜明特色</w:t>
            </w:r>
          </w:p>
        </w:tc>
        <w:tc>
          <w:tcPr>
            <w:tcW w:w="1767" w:type="pct"/>
            <w:vAlign w:val="center"/>
          </w:tcPr>
          <w:p w:rsidR="0005605A" w:rsidRPr="0033133F" w:rsidRDefault="0005605A" w:rsidP="00223A82">
            <w:pPr>
              <w:widowControl/>
              <w:jc w:val="left"/>
              <w:rPr>
                <w:rFonts w:ascii="宋体" w:eastAsia="宋体" w:hAnsi="宋体" w:cs="宋体"/>
                <w:sz w:val="18"/>
                <w:szCs w:val="18"/>
                <w:lang w:bidi="ar"/>
              </w:rPr>
            </w:pPr>
            <w:r w:rsidRPr="00D54A2C">
              <w:rPr>
                <w:rFonts w:ascii="宋体" w:eastAsia="宋体" w:hAnsi="宋体" w:cs="宋体"/>
                <w:sz w:val="18"/>
                <w:szCs w:val="18"/>
                <w:lang w:bidi="ar"/>
              </w:rPr>
              <w:t>在教育教学及教学管理改革、教学手段革新、提高教学质量、实现培养目标、人才培养效益和对社会</w:t>
            </w:r>
            <w:r w:rsidR="00C7067D">
              <w:rPr>
                <w:rFonts w:ascii="宋体" w:eastAsia="宋体" w:hAnsi="宋体" w:cs="宋体"/>
                <w:sz w:val="18"/>
                <w:szCs w:val="18"/>
                <w:lang w:bidi="ar"/>
              </w:rPr>
              <w:t>；</w:t>
            </w:r>
            <w:r w:rsidRPr="00D54A2C">
              <w:rPr>
                <w:rFonts w:ascii="宋体" w:eastAsia="宋体" w:hAnsi="宋体" w:cs="宋体"/>
                <w:sz w:val="18"/>
                <w:szCs w:val="18"/>
                <w:lang w:bidi="ar"/>
              </w:rPr>
              <w:t>经济文化建设贡献等方面具有突出的、为社会所认可的特色。</w:t>
            </w:r>
          </w:p>
        </w:tc>
        <w:tc>
          <w:tcPr>
            <w:tcW w:w="223" w:type="pct"/>
            <w:vAlign w:val="center"/>
          </w:tcPr>
          <w:p w:rsidR="0005605A" w:rsidRPr="0033133F" w:rsidRDefault="00FB79FB" w:rsidP="002474FA">
            <w:pPr>
              <w:jc w:val="center"/>
              <w:rPr>
                <w:rFonts w:ascii="宋体" w:eastAsia="宋体" w:hAnsi="宋体" w:cs="宋体"/>
                <w:sz w:val="18"/>
                <w:szCs w:val="18"/>
                <w:lang w:bidi="ar"/>
              </w:rPr>
            </w:pPr>
            <w:r w:rsidRPr="0033133F">
              <w:rPr>
                <w:rFonts w:ascii="宋体" w:eastAsia="宋体" w:hAnsi="宋体" w:cs="宋体" w:hint="eastAsia"/>
                <w:sz w:val="18"/>
                <w:szCs w:val="18"/>
                <w:lang w:bidi="ar"/>
              </w:rPr>
              <w:t>10</w:t>
            </w:r>
          </w:p>
        </w:tc>
        <w:tc>
          <w:tcPr>
            <w:tcW w:w="223" w:type="pct"/>
            <w:vAlign w:val="center"/>
          </w:tcPr>
          <w:p w:rsidR="0005605A" w:rsidRPr="0033133F" w:rsidRDefault="0005605A" w:rsidP="002474FA">
            <w:pPr>
              <w:jc w:val="center"/>
              <w:rPr>
                <w:rFonts w:ascii="宋体" w:eastAsia="宋体" w:hAnsi="宋体" w:cs="宋体"/>
                <w:sz w:val="18"/>
                <w:szCs w:val="18"/>
                <w:lang w:bidi="ar"/>
              </w:rPr>
            </w:pPr>
          </w:p>
        </w:tc>
        <w:tc>
          <w:tcPr>
            <w:tcW w:w="1563" w:type="pct"/>
            <w:vAlign w:val="center"/>
          </w:tcPr>
          <w:p w:rsidR="0005605A" w:rsidRPr="0033133F" w:rsidRDefault="0005605A" w:rsidP="007B4671">
            <w:pPr>
              <w:widowControl/>
              <w:jc w:val="left"/>
              <w:rPr>
                <w:rFonts w:ascii="宋体" w:eastAsia="宋体" w:hAnsi="宋体" w:cs="宋体"/>
                <w:sz w:val="18"/>
                <w:szCs w:val="18"/>
                <w:lang w:bidi="ar"/>
              </w:rPr>
            </w:pPr>
            <w:r w:rsidRPr="00D54A2C">
              <w:rPr>
                <w:rFonts w:ascii="宋体" w:eastAsia="宋体" w:hAnsi="宋体" w:cs="宋体"/>
                <w:sz w:val="18"/>
                <w:szCs w:val="18"/>
                <w:lang w:bidi="ar"/>
              </w:rPr>
              <w:t>根据项目特色情况，适当评分</w:t>
            </w:r>
            <w:r w:rsidR="00C7067D">
              <w:rPr>
                <w:rFonts w:ascii="宋体" w:eastAsia="宋体" w:hAnsi="宋体" w:cs="宋体"/>
                <w:sz w:val="18"/>
                <w:szCs w:val="18"/>
                <w:lang w:bidi="ar"/>
              </w:rPr>
              <w:t>；</w:t>
            </w:r>
            <w:r w:rsidRPr="00D54A2C">
              <w:rPr>
                <w:rFonts w:ascii="宋体" w:eastAsia="宋体" w:hAnsi="宋体" w:cs="宋体"/>
                <w:sz w:val="18"/>
                <w:szCs w:val="18"/>
                <w:lang w:bidi="ar"/>
              </w:rPr>
              <w:t>有一定特色的评4-5分</w:t>
            </w:r>
            <w:r w:rsidR="007B4671">
              <w:rPr>
                <w:rFonts w:ascii="宋体" w:eastAsia="宋体" w:hAnsi="宋体" w:cs="宋体" w:hint="eastAsia"/>
                <w:sz w:val="18"/>
                <w:szCs w:val="18"/>
                <w:lang w:bidi="ar"/>
              </w:rPr>
              <w:t>，</w:t>
            </w:r>
            <w:r w:rsidRPr="00D54A2C">
              <w:rPr>
                <w:rFonts w:ascii="宋体" w:eastAsia="宋体" w:hAnsi="宋体" w:cs="宋体"/>
                <w:sz w:val="18"/>
                <w:szCs w:val="18"/>
                <w:lang w:bidi="ar"/>
              </w:rPr>
              <w:t>特色明显的评6-7</w:t>
            </w:r>
            <w:r w:rsidR="007B4671">
              <w:rPr>
                <w:rFonts w:ascii="宋体" w:eastAsia="宋体" w:hAnsi="宋体" w:cs="宋体" w:hint="eastAsia"/>
                <w:sz w:val="18"/>
                <w:szCs w:val="18"/>
                <w:lang w:bidi="ar"/>
              </w:rPr>
              <w:t>，</w:t>
            </w:r>
            <w:r w:rsidRPr="00D54A2C">
              <w:rPr>
                <w:rFonts w:ascii="宋体" w:eastAsia="宋体" w:hAnsi="宋体" w:cs="宋体"/>
                <w:sz w:val="18"/>
                <w:szCs w:val="18"/>
                <w:lang w:bidi="ar"/>
              </w:rPr>
              <w:t>特色鲜明的评8-9分</w:t>
            </w:r>
            <w:r w:rsidR="007B4671">
              <w:rPr>
                <w:rFonts w:ascii="宋体" w:eastAsia="宋体" w:hAnsi="宋体" w:cs="宋体" w:hint="eastAsia"/>
                <w:sz w:val="18"/>
                <w:szCs w:val="18"/>
                <w:lang w:bidi="ar"/>
              </w:rPr>
              <w:t>，</w:t>
            </w:r>
            <w:bookmarkStart w:id="0" w:name="_GoBack"/>
            <w:bookmarkEnd w:id="0"/>
            <w:r w:rsidRPr="00D54A2C">
              <w:rPr>
                <w:rFonts w:ascii="宋体" w:eastAsia="宋体" w:hAnsi="宋体" w:cs="宋体"/>
                <w:sz w:val="18"/>
                <w:szCs w:val="18"/>
                <w:lang w:bidi="ar"/>
              </w:rPr>
              <w:t>极优秀</w:t>
            </w:r>
            <w:r w:rsidR="00C7067D">
              <w:rPr>
                <w:rFonts w:ascii="宋体" w:eastAsia="宋体" w:hAnsi="宋体" w:cs="宋体" w:hint="eastAsia"/>
                <w:sz w:val="18"/>
                <w:szCs w:val="18"/>
                <w:lang w:bidi="ar"/>
              </w:rPr>
              <w:t>的方可评10分。</w:t>
            </w:r>
          </w:p>
        </w:tc>
      </w:tr>
    </w:tbl>
    <w:p w:rsidR="00720F40" w:rsidRDefault="00720F40"/>
    <w:p w:rsidR="00720F40" w:rsidRDefault="00720F40" w:rsidP="00085F82">
      <w:pPr>
        <w:ind w:right="960"/>
      </w:pPr>
    </w:p>
    <w:sectPr w:rsidR="00720F40" w:rsidSect="00C34842">
      <w:pgSz w:w="16783" w:h="11850" w:orient="landscape"/>
      <w:pgMar w:top="851" w:right="851" w:bottom="851" w:left="851"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12E" w:rsidRDefault="00A3612E" w:rsidP="009B5242">
      <w:r>
        <w:separator/>
      </w:r>
    </w:p>
  </w:endnote>
  <w:endnote w:type="continuationSeparator" w:id="0">
    <w:p w:rsidR="00A3612E" w:rsidRDefault="00A3612E" w:rsidP="009B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12E" w:rsidRDefault="00A3612E" w:rsidP="009B5242">
      <w:r>
        <w:separator/>
      </w:r>
    </w:p>
  </w:footnote>
  <w:footnote w:type="continuationSeparator" w:id="0">
    <w:p w:rsidR="00A3612E" w:rsidRDefault="00A3612E" w:rsidP="009B52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F96E65"/>
    <w:multiLevelType w:val="singleLevel"/>
    <w:tmpl w:val="FBF96E65"/>
    <w:lvl w:ilvl="0">
      <w:start w:val="1"/>
      <w:numFmt w:val="decimal"/>
      <w:suff w:val="nothing"/>
      <w:lvlText w:val="%1、"/>
      <w:lvlJc w:val="left"/>
    </w:lvl>
  </w:abstractNum>
  <w:abstractNum w:abstractNumId="1">
    <w:nsid w:val="00DD5978"/>
    <w:multiLevelType w:val="hybridMultilevel"/>
    <w:tmpl w:val="43FECA08"/>
    <w:lvl w:ilvl="0" w:tplc="F564C4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7A57582"/>
    <w:multiLevelType w:val="singleLevel"/>
    <w:tmpl w:val="17A57582"/>
    <w:lvl w:ilvl="0">
      <w:start w:val="1"/>
      <w:numFmt w:val="decimal"/>
      <w:suff w:val="nothing"/>
      <w:lvlText w:val="%1、"/>
      <w:lvlJc w:val="left"/>
    </w:lvl>
  </w:abstractNum>
  <w:abstractNum w:abstractNumId="3">
    <w:nsid w:val="2933458C"/>
    <w:multiLevelType w:val="hybridMultilevel"/>
    <w:tmpl w:val="2EA6FE98"/>
    <w:lvl w:ilvl="0" w:tplc="B4F0EF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3583D16"/>
    <w:multiLevelType w:val="hybridMultilevel"/>
    <w:tmpl w:val="9B884AD2"/>
    <w:lvl w:ilvl="0" w:tplc="6CD225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D2DFA"/>
    <w:rsid w:val="0005605A"/>
    <w:rsid w:val="00085F82"/>
    <w:rsid w:val="001314C1"/>
    <w:rsid w:val="001F1CC7"/>
    <w:rsid w:val="00223A82"/>
    <w:rsid w:val="002C24C0"/>
    <w:rsid w:val="0033133F"/>
    <w:rsid w:val="003A7B2E"/>
    <w:rsid w:val="00645195"/>
    <w:rsid w:val="00720F40"/>
    <w:rsid w:val="007B4671"/>
    <w:rsid w:val="008611B0"/>
    <w:rsid w:val="008C3E79"/>
    <w:rsid w:val="008D6099"/>
    <w:rsid w:val="00942671"/>
    <w:rsid w:val="00977E6A"/>
    <w:rsid w:val="009A53FC"/>
    <w:rsid w:val="009B5242"/>
    <w:rsid w:val="00A3612E"/>
    <w:rsid w:val="00A941C9"/>
    <w:rsid w:val="00B317D8"/>
    <w:rsid w:val="00C34842"/>
    <w:rsid w:val="00C7067D"/>
    <w:rsid w:val="00D153E3"/>
    <w:rsid w:val="00D51765"/>
    <w:rsid w:val="00D54A2C"/>
    <w:rsid w:val="00DE1C1A"/>
    <w:rsid w:val="00E04878"/>
    <w:rsid w:val="00E05DCC"/>
    <w:rsid w:val="00EB56FC"/>
    <w:rsid w:val="00FB79FB"/>
    <w:rsid w:val="260C118A"/>
    <w:rsid w:val="38AC5372"/>
    <w:rsid w:val="475D2DFA"/>
    <w:rsid w:val="69031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eastAsiaTheme="minorEastAsia" w:hAnsiTheme="minorHAns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unhideWhenUsed/>
    <w:rsid w:val="00645195"/>
    <w:pPr>
      <w:ind w:firstLineChars="200" w:firstLine="420"/>
    </w:pPr>
  </w:style>
  <w:style w:type="paragraph" w:styleId="a5">
    <w:name w:val="Balloon Text"/>
    <w:basedOn w:val="a"/>
    <w:link w:val="Char"/>
    <w:rsid w:val="00942671"/>
    <w:rPr>
      <w:sz w:val="18"/>
      <w:szCs w:val="18"/>
    </w:rPr>
  </w:style>
  <w:style w:type="character" w:customStyle="1" w:styleId="Char">
    <w:name w:val="批注框文本 Char"/>
    <w:basedOn w:val="a0"/>
    <w:link w:val="a5"/>
    <w:rsid w:val="00942671"/>
    <w:rPr>
      <w:rFonts w:asciiTheme="minorHAnsi" w:eastAsiaTheme="minorEastAsia" w:hAnsiTheme="minorHAnsi"/>
      <w:sz w:val="18"/>
      <w:szCs w:val="18"/>
    </w:rPr>
  </w:style>
  <w:style w:type="paragraph" w:styleId="a6">
    <w:name w:val="header"/>
    <w:basedOn w:val="a"/>
    <w:link w:val="Char0"/>
    <w:rsid w:val="009B524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9B5242"/>
    <w:rPr>
      <w:rFonts w:asciiTheme="minorHAnsi" w:eastAsiaTheme="minorEastAsia" w:hAnsiTheme="minorHAnsi"/>
      <w:sz w:val="18"/>
      <w:szCs w:val="18"/>
    </w:rPr>
  </w:style>
  <w:style w:type="paragraph" w:styleId="a7">
    <w:name w:val="footer"/>
    <w:basedOn w:val="a"/>
    <w:link w:val="Char1"/>
    <w:rsid w:val="009B5242"/>
    <w:pPr>
      <w:tabs>
        <w:tab w:val="center" w:pos="4153"/>
        <w:tab w:val="right" w:pos="8306"/>
      </w:tabs>
      <w:snapToGrid w:val="0"/>
    </w:pPr>
    <w:rPr>
      <w:sz w:val="18"/>
      <w:szCs w:val="18"/>
    </w:rPr>
  </w:style>
  <w:style w:type="character" w:customStyle="1" w:styleId="Char1">
    <w:name w:val="页脚 Char"/>
    <w:basedOn w:val="a0"/>
    <w:link w:val="a7"/>
    <w:rsid w:val="009B5242"/>
    <w:rPr>
      <w:rFonts w:asciiTheme="minorHAnsi" w:eastAsiaTheme="minorEastAsia" w:hAnsiTheme="minorHAns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eastAsiaTheme="minorEastAsia" w:hAnsiTheme="minorHAns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unhideWhenUsed/>
    <w:rsid w:val="00645195"/>
    <w:pPr>
      <w:ind w:firstLineChars="200" w:firstLine="420"/>
    </w:pPr>
  </w:style>
  <w:style w:type="paragraph" w:styleId="a5">
    <w:name w:val="Balloon Text"/>
    <w:basedOn w:val="a"/>
    <w:link w:val="Char"/>
    <w:rsid w:val="00942671"/>
    <w:rPr>
      <w:sz w:val="18"/>
      <w:szCs w:val="18"/>
    </w:rPr>
  </w:style>
  <w:style w:type="character" w:customStyle="1" w:styleId="Char">
    <w:name w:val="批注框文本 Char"/>
    <w:basedOn w:val="a0"/>
    <w:link w:val="a5"/>
    <w:rsid w:val="00942671"/>
    <w:rPr>
      <w:rFonts w:asciiTheme="minorHAnsi" w:eastAsiaTheme="minorEastAsia" w:hAnsiTheme="minorHAnsi"/>
      <w:sz w:val="18"/>
      <w:szCs w:val="18"/>
    </w:rPr>
  </w:style>
  <w:style w:type="paragraph" w:styleId="a6">
    <w:name w:val="header"/>
    <w:basedOn w:val="a"/>
    <w:link w:val="Char0"/>
    <w:rsid w:val="009B524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9B5242"/>
    <w:rPr>
      <w:rFonts w:asciiTheme="minorHAnsi" w:eastAsiaTheme="minorEastAsia" w:hAnsiTheme="minorHAnsi"/>
      <w:sz w:val="18"/>
      <w:szCs w:val="18"/>
    </w:rPr>
  </w:style>
  <w:style w:type="paragraph" w:styleId="a7">
    <w:name w:val="footer"/>
    <w:basedOn w:val="a"/>
    <w:link w:val="Char1"/>
    <w:rsid w:val="009B5242"/>
    <w:pPr>
      <w:tabs>
        <w:tab w:val="center" w:pos="4153"/>
        <w:tab w:val="right" w:pos="8306"/>
      </w:tabs>
      <w:snapToGrid w:val="0"/>
    </w:pPr>
    <w:rPr>
      <w:sz w:val="18"/>
      <w:szCs w:val="18"/>
    </w:rPr>
  </w:style>
  <w:style w:type="character" w:customStyle="1" w:styleId="Char1">
    <w:name w:val="页脚 Char"/>
    <w:basedOn w:val="a0"/>
    <w:link w:val="a7"/>
    <w:rsid w:val="009B5242"/>
    <w:rPr>
      <w:rFonts w:asciiTheme="minorHAnsi" w:eastAsiaTheme="minorEastAsia"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C56CAA-8A0E-4B01-B566-D9F6F2B68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389</Words>
  <Characters>2222</Characters>
  <Application>Microsoft Office Word</Application>
  <DocSecurity>0</DocSecurity>
  <Lines>18</Lines>
  <Paragraphs>5</Paragraphs>
  <ScaleCrop>false</ScaleCrop>
  <Company>微软公司</Company>
  <LinksUpToDate>false</LinksUpToDate>
  <CharactersWithSpaces>2606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黄定强</cp:lastModifiedBy>
  <cp:revision>21</cp:revision>
  <dcterms:created xsi:type="dcterms:W3CDTF">2020-11-20T02:16:00Z</dcterms:created>
  <dcterms:modified xsi:type="dcterms:W3CDTF">2020-11-25T03:46:00Z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